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3D" w:rsidRDefault="006B4CDE">
      <w:pPr>
        <w:pStyle w:val="NOTENormal"/>
        <w:jc w:val="center"/>
        <w:rPr>
          <w:rFonts w:ascii="华文细黑" w:eastAsia="华文细黑" w:hAnsi="华文细黑"/>
          <w:b/>
          <w:spacing w:val="20"/>
          <w:sz w:val="32"/>
          <w:szCs w:val="32"/>
        </w:rPr>
      </w:pPr>
      <w:r>
        <w:rPr>
          <w:rFonts w:ascii="华文细黑" w:eastAsia="华文细黑" w:hAnsi="华文细黑"/>
          <w:b/>
          <w:spacing w:val="20"/>
          <w:sz w:val="32"/>
          <w:szCs w:val="32"/>
        </w:rPr>
        <w:t>北京</w:t>
      </w:r>
      <w:r>
        <w:rPr>
          <w:rFonts w:ascii="华文细黑" w:eastAsia="华文细黑" w:hAnsi="华文细黑" w:hint="eastAsia"/>
          <w:b/>
          <w:spacing w:val="20"/>
          <w:sz w:val="32"/>
          <w:szCs w:val="32"/>
        </w:rPr>
        <w:t>运筹</w:t>
      </w:r>
      <w:r>
        <w:rPr>
          <w:rFonts w:ascii="华文细黑" w:eastAsia="华文细黑" w:hAnsi="华文细黑"/>
          <w:b/>
          <w:spacing w:val="20"/>
          <w:sz w:val="32"/>
          <w:szCs w:val="32"/>
        </w:rPr>
        <w:t>学会</w:t>
      </w:r>
    </w:p>
    <w:p w:rsidR="004C413D" w:rsidRDefault="006B4CDE">
      <w:pPr>
        <w:pStyle w:val="NOTENormal"/>
        <w:jc w:val="center"/>
        <w:rPr>
          <w:rFonts w:ascii="仿宋" w:eastAsia="仿宋" w:hAnsi="仿宋"/>
          <w:b/>
          <w:bCs/>
          <w:sz w:val="32"/>
          <w:szCs w:val="32"/>
        </w:rPr>
      </w:pPr>
      <w:r>
        <w:rPr>
          <w:rFonts w:ascii="仿宋" w:eastAsia="仿宋" w:hAnsi="仿宋" w:hint="eastAsia"/>
          <w:b/>
          <w:bCs/>
          <w:sz w:val="32"/>
          <w:szCs w:val="32"/>
        </w:rPr>
        <w:t>运筹学及管理科学与工程</w:t>
      </w:r>
      <w:r>
        <w:rPr>
          <w:rFonts w:ascii="仿宋" w:eastAsia="仿宋" w:hAnsi="仿宋"/>
          <w:b/>
          <w:bCs/>
          <w:sz w:val="32"/>
          <w:szCs w:val="32"/>
        </w:rPr>
        <w:t>领域优秀研究生</w:t>
      </w:r>
    </w:p>
    <w:p w:rsidR="004C413D" w:rsidRDefault="006B4CDE">
      <w:pPr>
        <w:pStyle w:val="NOTENormal"/>
        <w:jc w:val="center"/>
        <w:rPr>
          <w:rFonts w:ascii="仿宋" w:eastAsia="仿宋" w:hAnsi="仿宋"/>
          <w:b/>
          <w:bCs/>
          <w:sz w:val="32"/>
          <w:szCs w:val="32"/>
        </w:rPr>
      </w:pPr>
      <w:r>
        <w:rPr>
          <w:rFonts w:ascii="仿宋" w:eastAsia="仿宋" w:hAnsi="仿宋"/>
          <w:b/>
          <w:bCs/>
          <w:sz w:val="32"/>
          <w:szCs w:val="32"/>
        </w:rPr>
        <w:t>评定</w:t>
      </w:r>
      <w:r>
        <w:rPr>
          <w:rFonts w:ascii="仿宋" w:eastAsia="仿宋" w:hAnsi="仿宋" w:hint="eastAsia"/>
          <w:b/>
          <w:bCs/>
          <w:sz w:val="32"/>
          <w:szCs w:val="32"/>
        </w:rPr>
        <w:t>实施办法</w:t>
      </w:r>
    </w:p>
    <w:p w:rsidR="004C413D" w:rsidRDefault="004C413D">
      <w:pPr>
        <w:pStyle w:val="NOTENormal"/>
        <w:rPr>
          <w:rFonts w:ascii="仿宋" w:eastAsia="仿宋" w:hAnsi="仿宋"/>
          <w:sz w:val="28"/>
          <w:szCs w:val="28"/>
        </w:rPr>
      </w:pP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为适应北京市</w:t>
      </w:r>
      <w:r>
        <w:rPr>
          <w:rFonts w:ascii="仿宋" w:eastAsia="仿宋" w:hAnsi="仿宋" w:hint="eastAsia"/>
          <w:sz w:val="28"/>
          <w:szCs w:val="28"/>
        </w:rPr>
        <w:t>运筹学及管理科学与工程研究事业</w:t>
      </w:r>
      <w:r>
        <w:rPr>
          <w:rFonts w:ascii="仿宋" w:eastAsia="仿宋" w:hAnsi="仿宋"/>
          <w:sz w:val="28"/>
          <w:szCs w:val="28"/>
        </w:rPr>
        <w:t>发展的要求，加强</w:t>
      </w:r>
      <w:r>
        <w:rPr>
          <w:rFonts w:ascii="仿宋" w:eastAsia="仿宋" w:hAnsi="仿宋" w:hint="eastAsia"/>
          <w:sz w:val="28"/>
          <w:szCs w:val="28"/>
        </w:rPr>
        <w:t>相关</w:t>
      </w:r>
      <w:r>
        <w:rPr>
          <w:rFonts w:ascii="仿宋" w:eastAsia="仿宋" w:hAnsi="仿宋"/>
          <w:sz w:val="28"/>
          <w:szCs w:val="28"/>
        </w:rPr>
        <w:t>领域人才队伍建设，发挥人才的支撑、引领作用，促进运筹</w:t>
      </w:r>
      <w:r>
        <w:rPr>
          <w:rFonts w:ascii="仿宋" w:eastAsia="仿宋" w:hAnsi="仿宋" w:hint="eastAsia"/>
          <w:sz w:val="28"/>
          <w:szCs w:val="28"/>
        </w:rPr>
        <w:t>与</w:t>
      </w:r>
      <w:r>
        <w:rPr>
          <w:rFonts w:ascii="仿宋" w:eastAsia="仿宋" w:hAnsi="仿宋"/>
          <w:sz w:val="28"/>
          <w:szCs w:val="28"/>
        </w:rPr>
        <w:t>管理理论</w:t>
      </w:r>
      <w:r>
        <w:rPr>
          <w:rFonts w:ascii="仿宋" w:eastAsia="仿宋" w:hAnsi="仿宋" w:hint="eastAsia"/>
          <w:sz w:val="28"/>
          <w:szCs w:val="28"/>
        </w:rPr>
        <w:t>及</w:t>
      </w:r>
      <w:r>
        <w:rPr>
          <w:rFonts w:ascii="仿宋" w:eastAsia="仿宋" w:hAnsi="仿宋"/>
          <w:sz w:val="28"/>
          <w:szCs w:val="28"/>
        </w:rPr>
        <w:t>实践创新，推动运筹</w:t>
      </w:r>
      <w:r>
        <w:rPr>
          <w:rFonts w:ascii="仿宋" w:eastAsia="仿宋" w:hAnsi="仿宋" w:hint="eastAsia"/>
          <w:sz w:val="28"/>
          <w:szCs w:val="28"/>
        </w:rPr>
        <w:t>与</w:t>
      </w:r>
      <w:r>
        <w:rPr>
          <w:rFonts w:ascii="仿宋" w:eastAsia="仿宋" w:hAnsi="仿宋"/>
          <w:sz w:val="28"/>
          <w:szCs w:val="28"/>
        </w:rPr>
        <w:t>管理科技进步，</w:t>
      </w:r>
      <w:r>
        <w:rPr>
          <w:rFonts w:ascii="仿宋" w:eastAsia="仿宋" w:hAnsi="仿宋" w:hint="eastAsia"/>
          <w:sz w:val="28"/>
          <w:szCs w:val="28"/>
        </w:rPr>
        <w:t>特</w:t>
      </w:r>
      <w:r>
        <w:rPr>
          <w:rFonts w:ascii="仿宋" w:eastAsia="仿宋" w:hAnsi="仿宋"/>
          <w:sz w:val="28"/>
          <w:szCs w:val="28"/>
        </w:rPr>
        <w:t>开展北京市运筹</w:t>
      </w:r>
      <w:r>
        <w:rPr>
          <w:rFonts w:ascii="仿宋" w:eastAsia="仿宋" w:hAnsi="仿宋" w:hint="eastAsia"/>
          <w:sz w:val="28"/>
          <w:szCs w:val="28"/>
        </w:rPr>
        <w:t>学及管理科学与工程</w:t>
      </w:r>
      <w:r>
        <w:rPr>
          <w:rFonts w:ascii="仿宋" w:eastAsia="仿宋" w:hAnsi="仿宋"/>
          <w:sz w:val="28"/>
          <w:szCs w:val="28"/>
        </w:rPr>
        <w:t>领域优秀研究生评定工作。</w:t>
      </w:r>
    </w:p>
    <w:p w:rsidR="004C413D" w:rsidRDefault="006B4CDE">
      <w:pPr>
        <w:pStyle w:val="NOTENormal"/>
        <w:spacing w:after="0" w:line="360" w:lineRule="auto"/>
        <w:ind w:firstLineChars="200" w:firstLine="562"/>
        <w:rPr>
          <w:rFonts w:ascii="仿宋" w:eastAsia="仿宋" w:hAnsi="仿宋"/>
          <w:b/>
          <w:bCs/>
          <w:sz w:val="28"/>
          <w:szCs w:val="28"/>
        </w:rPr>
      </w:pPr>
      <w:r>
        <w:rPr>
          <w:rFonts w:ascii="仿宋" w:eastAsia="仿宋" w:hAnsi="仿宋"/>
          <w:b/>
          <w:bCs/>
          <w:sz w:val="28"/>
          <w:szCs w:val="28"/>
        </w:rPr>
        <w:t>一、指导思想</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认真贯彻落实党的二十大精神及习近平总书记重要讲话精神必须坚持科技是第一生产力、人才是第一资源、创新是第一动力，深入实施科教兴国战略、人才强国战略、创新驱动发展战略，开辟发展新领域新赛道，不断</w:t>
      </w:r>
      <w:r>
        <w:rPr>
          <w:rFonts w:ascii="仿宋" w:eastAsia="仿宋" w:hAnsi="仿宋" w:hint="eastAsia"/>
          <w:sz w:val="28"/>
          <w:szCs w:val="28"/>
        </w:rPr>
        <w:t>塑造</w:t>
      </w:r>
      <w:r>
        <w:rPr>
          <w:rFonts w:ascii="仿宋" w:eastAsia="仿宋" w:hAnsi="仿宋"/>
          <w:sz w:val="28"/>
          <w:szCs w:val="28"/>
        </w:rPr>
        <w:t>发展新动能新优势。以品德、知识、能力和创新为标准，评定出一批本市运筹</w:t>
      </w:r>
      <w:r>
        <w:rPr>
          <w:rFonts w:ascii="仿宋" w:eastAsia="仿宋" w:hAnsi="仿宋" w:hint="eastAsia"/>
          <w:sz w:val="28"/>
          <w:szCs w:val="28"/>
        </w:rPr>
        <w:t>与</w:t>
      </w:r>
      <w:r>
        <w:rPr>
          <w:rFonts w:ascii="仿宋" w:eastAsia="仿宋" w:hAnsi="仿宋"/>
          <w:sz w:val="28"/>
          <w:szCs w:val="28"/>
        </w:rPr>
        <w:t>管理领域优秀研究生，为本市运筹</w:t>
      </w:r>
      <w:r>
        <w:rPr>
          <w:rFonts w:ascii="仿宋" w:eastAsia="仿宋" w:hAnsi="仿宋" w:hint="eastAsia"/>
          <w:sz w:val="28"/>
          <w:szCs w:val="28"/>
        </w:rPr>
        <w:t>与</w:t>
      </w:r>
      <w:r>
        <w:rPr>
          <w:rFonts w:ascii="仿宋" w:eastAsia="仿宋" w:hAnsi="仿宋"/>
          <w:sz w:val="28"/>
          <w:szCs w:val="28"/>
        </w:rPr>
        <w:t>管理事业奠定坚实的人才基础，提供有力的人才资源保障。评定坚持公开、公平、公正、择优的原则，严格按照评定标准和程序进行，确保评定质量和水平。</w:t>
      </w:r>
    </w:p>
    <w:p w:rsidR="004C413D" w:rsidRDefault="006B4CDE">
      <w:pPr>
        <w:pStyle w:val="NOTENormal"/>
        <w:spacing w:after="0" w:line="360" w:lineRule="auto"/>
        <w:ind w:firstLineChars="200" w:firstLine="562"/>
        <w:rPr>
          <w:rFonts w:ascii="仿宋" w:eastAsia="仿宋" w:hAnsi="仿宋"/>
          <w:b/>
          <w:bCs/>
          <w:sz w:val="28"/>
          <w:szCs w:val="28"/>
        </w:rPr>
      </w:pPr>
      <w:r>
        <w:rPr>
          <w:rFonts w:ascii="仿宋" w:eastAsia="仿宋" w:hAnsi="仿宋"/>
          <w:b/>
          <w:bCs/>
          <w:sz w:val="28"/>
          <w:szCs w:val="28"/>
        </w:rPr>
        <w:t>二、评定范围</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优秀研究生(博士研究生、硕士研究生)的评定范围为在京高等院校及研究院所运筹</w:t>
      </w:r>
      <w:r>
        <w:rPr>
          <w:rFonts w:ascii="仿宋" w:eastAsia="仿宋" w:hAnsi="仿宋" w:hint="eastAsia"/>
          <w:sz w:val="28"/>
          <w:szCs w:val="28"/>
        </w:rPr>
        <w:t>与</w:t>
      </w:r>
      <w:r>
        <w:rPr>
          <w:rFonts w:ascii="仿宋" w:eastAsia="仿宋" w:hAnsi="仿宋"/>
          <w:sz w:val="28"/>
          <w:szCs w:val="28"/>
        </w:rPr>
        <w:t>管理领域相关专业的在读研究生。</w:t>
      </w:r>
    </w:p>
    <w:p w:rsidR="004C413D" w:rsidRDefault="006B4CDE">
      <w:pPr>
        <w:pStyle w:val="NOTENormal"/>
        <w:spacing w:after="0" w:line="360" w:lineRule="auto"/>
        <w:ind w:firstLineChars="200" w:firstLine="562"/>
        <w:rPr>
          <w:rFonts w:ascii="仿宋" w:eastAsia="仿宋" w:hAnsi="仿宋"/>
          <w:b/>
          <w:bCs/>
          <w:sz w:val="28"/>
          <w:szCs w:val="28"/>
        </w:rPr>
      </w:pPr>
      <w:r>
        <w:rPr>
          <w:rFonts w:ascii="仿宋" w:eastAsia="仿宋" w:hAnsi="仿宋"/>
          <w:b/>
          <w:bCs/>
          <w:sz w:val="28"/>
          <w:szCs w:val="28"/>
        </w:rPr>
        <w:t>三、评定条件</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参评人员具有坚定正确的政治方向，拥护党和国家的路线、方针、政策。遵纪守法、品德优秀，有较强的诚信意识和良好的学术道德。具备较强的专业技能，勤于学习，敢于创新，甘于奉献，工作本领过硬。</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w:t>
      </w:r>
      <w:proofErr w:type="gramStart"/>
      <w:r>
        <w:rPr>
          <w:rFonts w:ascii="仿宋" w:eastAsia="仿宋" w:hAnsi="仿宋"/>
          <w:sz w:val="28"/>
          <w:szCs w:val="28"/>
        </w:rPr>
        <w:t>一</w:t>
      </w:r>
      <w:proofErr w:type="gramEnd"/>
      <w:r>
        <w:rPr>
          <w:rFonts w:ascii="仿宋" w:eastAsia="仿宋" w:hAnsi="仿宋"/>
          <w:sz w:val="28"/>
          <w:szCs w:val="28"/>
        </w:rPr>
        <w:t>)博士研究生评定条件</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参评人员必须</w:t>
      </w:r>
      <w:r>
        <w:rPr>
          <w:rFonts w:ascii="仿宋" w:eastAsia="仿宋" w:hAnsi="仿宋" w:hint="eastAsia"/>
          <w:sz w:val="28"/>
          <w:szCs w:val="28"/>
        </w:rPr>
        <w:t>是运筹学或管理科学与工程专业的在读研究生，</w:t>
      </w:r>
      <w:r>
        <w:rPr>
          <w:rFonts w:ascii="仿宋" w:eastAsia="仿宋" w:hAnsi="仿宋"/>
          <w:sz w:val="28"/>
          <w:szCs w:val="28"/>
        </w:rPr>
        <w:t>在运筹</w:t>
      </w:r>
      <w:r>
        <w:rPr>
          <w:rFonts w:ascii="仿宋" w:eastAsia="仿宋" w:hAnsi="仿宋" w:hint="eastAsia"/>
          <w:sz w:val="28"/>
          <w:szCs w:val="28"/>
        </w:rPr>
        <w:t>与</w:t>
      </w:r>
      <w:r>
        <w:rPr>
          <w:rFonts w:ascii="仿宋" w:eastAsia="仿宋" w:hAnsi="仿宋"/>
          <w:sz w:val="28"/>
          <w:szCs w:val="28"/>
        </w:rPr>
        <w:t>管理领域学术期刊上发表过具有创新性研究论文、或获得国家发明专利、或出版学术专著。且必须满足以下任意两项条件:</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lastRenderedPageBreak/>
        <w:t>1.获得过1次以上(含1次)校级以上荣誉或奖励;</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2.以第一作者或除指导教师之外为第一作者，发表</w:t>
      </w:r>
      <w:r>
        <w:rPr>
          <w:rFonts w:ascii="仿宋" w:eastAsia="仿宋" w:hAnsi="仿宋" w:hint="eastAsia"/>
          <w:sz w:val="28"/>
          <w:szCs w:val="28"/>
        </w:rPr>
        <w:t>2</w:t>
      </w:r>
      <w:r>
        <w:rPr>
          <w:rFonts w:ascii="仿宋" w:eastAsia="仿宋" w:hAnsi="仿宋"/>
          <w:sz w:val="28"/>
          <w:szCs w:val="28"/>
        </w:rPr>
        <w:t>篇以上(含</w:t>
      </w:r>
      <w:r>
        <w:rPr>
          <w:rFonts w:ascii="仿宋" w:eastAsia="仿宋" w:hAnsi="仿宋" w:hint="eastAsia"/>
          <w:sz w:val="28"/>
          <w:szCs w:val="28"/>
        </w:rPr>
        <w:t>2</w:t>
      </w:r>
      <w:r>
        <w:rPr>
          <w:rFonts w:ascii="仿宋" w:eastAsia="仿宋" w:hAnsi="仿宋"/>
          <w:sz w:val="28"/>
          <w:szCs w:val="28"/>
        </w:rPr>
        <w:t>篇)SCI</w:t>
      </w:r>
      <w:r>
        <w:rPr>
          <w:rFonts w:ascii="仿宋" w:eastAsia="仿宋" w:hAnsi="仿宋" w:hint="eastAsia"/>
          <w:sz w:val="28"/>
          <w:szCs w:val="28"/>
        </w:rPr>
        <w:t>/</w:t>
      </w:r>
      <w:r>
        <w:rPr>
          <w:rFonts w:ascii="仿宋" w:eastAsia="仿宋" w:hAnsi="仿宋"/>
          <w:sz w:val="28"/>
          <w:szCs w:val="28"/>
        </w:rPr>
        <w:t>SSCI/CSSCI</w:t>
      </w:r>
      <w:r>
        <w:rPr>
          <w:rFonts w:ascii="仿宋" w:eastAsia="仿宋" w:hAnsi="仿宋" w:hint="eastAsia"/>
          <w:sz w:val="28"/>
          <w:szCs w:val="28"/>
        </w:rPr>
        <w:t>/CSCD</w:t>
      </w:r>
      <w:r>
        <w:rPr>
          <w:rFonts w:ascii="仿宋" w:eastAsia="仿宋" w:hAnsi="仿宋"/>
          <w:sz w:val="28"/>
          <w:szCs w:val="28"/>
        </w:rPr>
        <w:t>论文(提供录用证明)</w:t>
      </w:r>
      <w:r>
        <w:rPr>
          <w:rFonts w:ascii="仿宋" w:eastAsia="仿宋" w:hAnsi="仿宋" w:hint="eastAsia"/>
          <w:sz w:val="28"/>
          <w:szCs w:val="28"/>
        </w:rPr>
        <w:t>；</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3.排名须在前三名之内(包含第三名)授权发明专利、软件著作权1项，或出版学术专著1部，或参</w:t>
      </w:r>
      <w:proofErr w:type="gramStart"/>
      <w:r>
        <w:rPr>
          <w:rFonts w:ascii="仿宋" w:eastAsia="仿宋" w:hAnsi="仿宋"/>
          <w:sz w:val="28"/>
          <w:szCs w:val="28"/>
        </w:rPr>
        <w:t>编相关</w:t>
      </w:r>
      <w:proofErr w:type="gramEnd"/>
      <w:r>
        <w:rPr>
          <w:rFonts w:ascii="仿宋" w:eastAsia="仿宋" w:hAnsi="仿宋"/>
          <w:sz w:val="28"/>
          <w:szCs w:val="28"/>
        </w:rPr>
        <w:t>标准1项以上(含1项);</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4.博士期间加权成绩在年级前30%。</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(二)北京市运筹管理领域硕士研究生评定条件</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参评人员必须</w:t>
      </w:r>
      <w:r>
        <w:rPr>
          <w:rFonts w:ascii="仿宋" w:eastAsia="仿宋" w:hAnsi="仿宋" w:hint="eastAsia"/>
          <w:sz w:val="28"/>
          <w:szCs w:val="28"/>
        </w:rPr>
        <w:t>是运筹学或管理科学与工程专业的在读研究生，</w:t>
      </w:r>
      <w:r>
        <w:rPr>
          <w:rFonts w:ascii="仿宋" w:eastAsia="仿宋" w:hAnsi="仿宋"/>
          <w:sz w:val="28"/>
          <w:szCs w:val="28"/>
        </w:rPr>
        <w:t>在运筹</w:t>
      </w:r>
      <w:r>
        <w:rPr>
          <w:rFonts w:ascii="仿宋" w:eastAsia="仿宋" w:hAnsi="仿宋" w:hint="eastAsia"/>
          <w:sz w:val="28"/>
          <w:szCs w:val="28"/>
        </w:rPr>
        <w:t>与</w:t>
      </w:r>
      <w:r>
        <w:rPr>
          <w:rFonts w:ascii="仿宋" w:eastAsia="仿宋" w:hAnsi="仿宋"/>
          <w:sz w:val="28"/>
          <w:szCs w:val="28"/>
        </w:rPr>
        <w:t>管理领域学术期刊上发表过具有创新性研究论文、或获得国家发明专利，且至少符合下列任意2项条件:</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1.获得过1次以上(含1次)校级以上荣誉或奖励;</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2.以第一作者或除指导教师之外为第一作者发表</w:t>
      </w:r>
      <w:r>
        <w:rPr>
          <w:rFonts w:ascii="仿宋" w:eastAsia="仿宋" w:hAnsi="仿宋" w:hint="eastAsia"/>
          <w:sz w:val="28"/>
          <w:szCs w:val="28"/>
        </w:rPr>
        <w:t>1</w:t>
      </w:r>
      <w:r>
        <w:rPr>
          <w:rFonts w:ascii="仿宋" w:eastAsia="仿宋" w:hAnsi="仿宋"/>
          <w:sz w:val="28"/>
          <w:szCs w:val="28"/>
        </w:rPr>
        <w:t>篇以上(含</w:t>
      </w:r>
      <w:r>
        <w:rPr>
          <w:rFonts w:ascii="仿宋" w:eastAsia="仿宋" w:hAnsi="仿宋" w:hint="eastAsia"/>
          <w:sz w:val="28"/>
          <w:szCs w:val="28"/>
        </w:rPr>
        <w:t>1</w:t>
      </w:r>
      <w:r>
        <w:rPr>
          <w:rFonts w:ascii="仿宋" w:eastAsia="仿宋" w:hAnsi="仿宋"/>
          <w:sz w:val="28"/>
          <w:szCs w:val="28"/>
        </w:rPr>
        <w:t>篇)学术论文，其中至少1篇为SCI/SSCI/CSSCI</w:t>
      </w:r>
      <w:r>
        <w:rPr>
          <w:rFonts w:ascii="仿宋" w:eastAsia="仿宋" w:hAnsi="仿宋" w:hint="eastAsia"/>
          <w:sz w:val="28"/>
          <w:szCs w:val="28"/>
        </w:rPr>
        <w:t>/CSCD</w:t>
      </w:r>
      <w:r>
        <w:rPr>
          <w:rFonts w:ascii="仿宋" w:eastAsia="仿宋" w:hAnsi="仿宋"/>
          <w:sz w:val="28"/>
          <w:szCs w:val="28"/>
        </w:rPr>
        <w:t>论文(提供录用证明);</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3.排名须在前三名之内(包含第三名)授权发明专利、软件著作权1项，或出版学术专著1部，或参</w:t>
      </w:r>
      <w:proofErr w:type="gramStart"/>
      <w:r>
        <w:rPr>
          <w:rFonts w:ascii="仿宋" w:eastAsia="仿宋" w:hAnsi="仿宋"/>
          <w:sz w:val="28"/>
          <w:szCs w:val="28"/>
        </w:rPr>
        <w:t>编相关</w:t>
      </w:r>
      <w:proofErr w:type="gramEnd"/>
      <w:r>
        <w:rPr>
          <w:rFonts w:ascii="仿宋" w:eastAsia="仿宋" w:hAnsi="仿宋"/>
          <w:sz w:val="28"/>
          <w:szCs w:val="28"/>
        </w:rPr>
        <w:t>标准1项以上(含1项);</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4.硕士期间加权成绩在年级前20%。</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(三)具备下列情况之一者，评选条件可以适当放宽</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1.在省部级及以上部门组织的运筹</w:t>
      </w:r>
      <w:r>
        <w:rPr>
          <w:rFonts w:ascii="仿宋" w:eastAsia="仿宋" w:hAnsi="仿宋" w:hint="eastAsia"/>
          <w:sz w:val="28"/>
          <w:szCs w:val="28"/>
        </w:rPr>
        <w:t>与</w:t>
      </w:r>
      <w:r>
        <w:rPr>
          <w:rFonts w:ascii="仿宋" w:eastAsia="仿宋" w:hAnsi="仿宋"/>
          <w:sz w:val="28"/>
          <w:szCs w:val="28"/>
        </w:rPr>
        <w:t>管理领域专业比赛或竞赛(包括集体项目和个人项目)中获得三等奖以上(含三等奖)或前三名的:</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2.在社会实践活动中，受到过国家或地方政府的表彰或其他奖励的;</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3.运筹</w:t>
      </w:r>
      <w:r>
        <w:rPr>
          <w:rFonts w:ascii="仿宋" w:eastAsia="仿宋" w:hAnsi="仿宋" w:hint="eastAsia"/>
          <w:sz w:val="28"/>
          <w:szCs w:val="28"/>
        </w:rPr>
        <w:t>与</w:t>
      </w:r>
      <w:r>
        <w:rPr>
          <w:rFonts w:ascii="仿宋" w:eastAsia="仿宋" w:hAnsi="仿宋"/>
          <w:sz w:val="28"/>
          <w:szCs w:val="28"/>
        </w:rPr>
        <w:t>管理相关专业成绩突出的国家奖学金获得者。</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(四)有下列情况之一者，不得参加评选</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1.在校期间受过纪律处分的;</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2.有不良信用记录的;</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3.有学术不端行为的</w:t>
      </w:r>
      <w:r>
        <w:rPr>
          <w:rFonts w:ascii="仿宋" w:eastAsia="仿宋" w:hAnsi="仿宋" w:hint="eastAsia"/>
          <w:sz w:val="28"/>
          <w:szCs w:val="28"/>
        </w:rPr>
        <w:t>。</w:t>
      </w:r>
    </w:p>
    <w:p w:rsidR="004C413D" w:rsidRDefault="006B4CDE">
      <w:pPr>
        <w:pStyle w:val="NOTENormal"/>
        <w:spacing w:after="0" w:line="360" w:lineRule="auto"/>
        <w:ind w:firstLineChars="200" w:firstLine="562"/>
        <w:rPr>
          <w:rFonts w:ascii="仿宋" w:eastAsia="仿宋" w:hAnsi="仿宋"/>
          <w:b/>
          <w:bCs/>
          <w:sz w:val="28"/>
          <w:szCs w:val="28"/>
        </w:rPr>
      </w:pPr>
      <w:r>
        <w:rPr>
          <w:rFonts w:ascii="仿宋" w:eastAsia="仿宋" w:hAnsi="仿宋"/>
          <w:b/>
          <w:bCs/>
          <w:sz w:val="28"/>
          <w:szCs w:val="28"/>
        </w:rPr>
        <w:t>四、评定程序</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w:t>
      </w:r>
      <w:proofErr w:type="gramStart"/>
      <w:r>
        <w:rPr>
          <w:rFonts w:ascii="仿宋" w:eastAsia="仿宋" w:hAnsi="仿宋"/>
          <w:sz w:val="28"/>
          <w:szCs w:val="28"/>
        </w:rPr>
        <w:t>一</w:t>
      </w:r>
      <w:proofErr w:type="gramEnd"/>
      <w:r>
        <w:rPr>
          <w:rFonts w:ascii="仿宋" w:eastAsia="仿宋" w:hAnsi="仿宋"/>
          <w:sz w:val="28"/>
          <w:szCs w:val="28"/>
        </w:rPr>
        <w:t>)推荐申报</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hint="eastAsia"/>
          <w:sz w:val="28"/>
          <w:szCs w:val="28"/>
        </w:rPr>
        <w:lastRenderedPageBreak/>
        <w:t>符合评定条件的人员，由学会理事进行推荐申报，各理事推荐优秀研究生不超过4名（含4名，博士研究生和硕士研究生各不超过2名）。</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推荐申报材料一式三份，包括《北京市运筹学及管理科学与工程领域优秀研究生申报书》(附件);答辩PPT，答辩时间8分钟，PPT内容须能反映本人具备优秀研究生的能力水平;近期标准照片(2寸彩照);有关证明材料复印件，包含获奖证书，公开发表的论文检索证明、专著首页，发明专利授权证书，以及其他能够证明本人业绩的证明材料。报送材料应不涉及国家和商业秘密。</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推荐</w:t>
      </w:r>
      <w:r>
        <w:rPr>
          <w:rFonts w:ascii="仿宋" w:eastAsia="仿宋" w:hAnsi="仿宋" w:hint="eastAsia"/>
          <w:sz w:val="28"/>
          <w:szCs w:val="28"/>
        </w:rPr>
        <w:t>人</w:t>
      </w:r>
      <w:r>
        <w:rPr>
          <w:rFonts w:ascii="仿宋" w:eastAsia="仿宋" w:hAnsi="仿宋"/>
          <w:sz w:val="28"/>
          <w:szCs w:val="28"/>
        </w:rPr>
        <w:t>将申报材料电子版发送至邮箱zhangbin8706@bit.edu.cn)纸质版邮寄或报送至学会</w:t>
      </w:r>
      <w:r>
        <w:rPr>
          <w:rFonts w:ascii="仿宋" w:eastAsia="仿宋" w:hAnsi="仿宋" w:hint="eastAsia"/>
          <w:sz w:val="28"/>
          <w:szCs w:val="28"/>
        </w:rPr>
        <w:t>秘书处</w:t>
      </w:r>
      <w:r>
        <w:rPr>
          <w:rFonts w:ascii="仿宋" w:eastAsia="仿宋" w:hAnsi="仿宋"/>
          <w:sz w:val="28"/>
          <w:szCs w:val="28"/>
        </w:rPr>
        <w:t>(北京市</w:t>
      </w:r>
      <w:r>
        <w:rPr>
          <w:rFonts w:ascii="仿宋" w:eastAsia="仿宋" w:hAnsi="仿宋" w:hint="eastAsia"/>
          <w:sz w:val="28"/>
          <w:szCs w:val="28"/>
        </w:rPr>
        <w:t>海淀区中关村南大街5号主楼333</w:t>
      </w:r>
      <w:r>
        <w:rPr>
          <w:rFonts w:ascii="仿宋" w:eastAsia="仿宋" w:hAnsi="仿宋"/>
          <w:sz w:val="28"/>
          <w:szCs w:val="28"/>
        </w:rPr>
        <w:t>，收件人:</w:t>
      </w:r>
      <w:r>
        <w:rPr>
          <w:rFonts w:ascii="仿宋" w:eastAsia="仿宋" w:hAnsi="仿宋" w:hint="eastAsia"/>
          <w:sz w:val="28"/>
          <w:szCs w:val="28"/>
        </w:rPr>
        <w:t>张斌</w:t>
      </w:r>
      <w:r>
        <w:rPr>
          <w:rFonts w:ascii="仿宋" w:eastAsia="仿宋" w:hAnsi="仿宋"/>
          <w:sz w:val="28"/>
          <w:szCs w:val="28"/>
        </w:rPr>
        <w:t>，电话:17611608915)。</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(二)初审</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初审为资格审查，对于推荐上报的参评人员，由</w:t>
      </w:r>
      <w:r>
        <w:rPr>
          <w:rFonts w:ascii="仿宋" w:eastAsia="仿宋" w:hAnsi="仿宋" w:hint="eastAsia"/>
          <w:sz w:val="28"/>
          <w:szCs w:val="28"/>
        </w:rPr>
        <w:t>奖励工作委员会</w:t>
      </w:r>
      <w:r>
        <w:rPr>
          <w:rFonts w:ascii="仿宋" w:eastAsia="仿宋" w:hAnsi="仿宋"/>
          <w:sz w:val="28"/>
          <w:szCs w:val="28"/>
        </w:rPr>
        <w:t>工作人员进行资格审查和资料核实，通过资格审查的参评人员进入初评环节。</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(三)初评</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初评工作由学会</w:t>
      </w:r>
      <w:r>
        <w:rPr>
          <w:rFonts w:ascii="仿宋" w:eastAsia="仿宋" w:hAnsi="仿宋" w:hint="eastAsia"/>
          <w:sz w:val="28"/>
          <w:szCs w:val="28"/>
        </w:rPr>
        <w:t>奖励工作委员会</w:t>
      </w:r>
      <w:r>
        <w:rPr>
          <w:rFonts w:ascii="仿宋" w:eastAsia="仿宋" w:hAnsi="仿宋"/>
          <w:sz w:val="28"/>
          <w:szCs w:val="28"/>
        </w:rPr>
        <w:t>专家组共同讨论、评选。</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(四)复评</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优秀研究生复评工作由</w:t>
      </w:r>
      <w:r>
        <w:rPr>
          <w:rFonts w:ascii="仿宋" w:eastAsia="仿宋" w:hAnsi="仿宋" w:hint="eastAsia"/>
          <w:sz w:val="28"/>
          <w:szCs w:val="28"/>
        </w:rPr>
        <w:t>奖励工作委员会组织，</w:t>
      </w:r>
      <w:r>
        <w:rPr>
          <w:rFonts w:ascii="仿宋" w:eastAsia="仿宋" w:hAnsi="仿宋"/>
          <w:sz w:val="28"/>
          <w:szCs w:val="28"/>
        </w:rPr>
        <w:t>采取现场答辩形式，主要从候选人的学术水平、科研成果及创新能力等方面进行综合评价，评定出优秀博士研究生及优秀硕士研究生</w:t>
      </w:r>
      <w:r>
        <w:rPr>
          <w:rFonts w:ascii="仿宋" w:eastAsia="仿宋" w:hAnsi="仿宋" w:hint="eastAsia"/>
          <w:sz w:val="28"/>
          <w:szCs w:val="28"/>
        </w:rPr>
        <w:t>，并报学会常务理事会审议通过</w:t>
      </w:r>
      <w:r>
        <w:rPr>
          <w:rFonts w:ascii="仿宋" w:eastAsia="仿宋" w:hAnsi="仿宋"/>
          <w:sz w:val="28"/>
          <w:szCs w:val="28"/>
        </w:rPr>
        <w:t>。</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(五)公示</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对入选人员，</w:t>
      </w:r>
      <w:r>
        <w:rPr>
          <w:rFonts w:ascii="仿宋" w:eastAsia="仿宋" w:hAnsi="仿宋" w:hint="eastAsia"/>
          <w:sz w:val="28"/>
          <w:szCs w:val="28"/>
        </w:rPr>
        <w:t>在北京运筹学</w:t>
      </w:r>
      <w:proofErr w:type="gramStart"/>
      <w:r>
        <w:rPr>
          <w:rFonts w:ascii="仿宋" w:eastAsia="仿宋" w:hAnsi="仿宋" w:hint="eastAsia"/>
          <w:sz w:val="28"/>
          <w:szCs w:val="28"/>
        </w:rPr>
        <w:t>会官网及微信公众号</w:t>
      </w:r>
      <w:proofErr w:type="gramEnd"/>
      <w:r>
        <w:rPr>
          <w:rFonts w:ascii="仿宋" w:eastAsia="仿宋" w:hAnsi="仿宋"/>
          <w:sz w:val="28"/>
          <w:szCs w:val="28"/>
        </w:rPr>
        <w:t>进行为期</w:t>
      </w:r>
      <w:r>
        <w:rPr>
          <w:rFonts w:ascii="仿宋" w:eastAsia="仿宋" w:hAnsi="仿宋" w:hint="eastAsia"/>
          <w:sz w:val="28"/>
          <w:szCs w:val="28"/>
        </w:rPr>
        <w:t>5</w:t>
      </w:r>
      <w:r>
        <w:rPr>
          <w:rFonts w:ascii="仿宋" w:eastAsia="仿宋" w:hAnsi="仿宋"/>
          <w:sz w:val="28"/>
          <w:szCs w:val="28"/>
        </w:rPr>
        <w:t>个工作日的公示，接受全社会监督。公示期内对入选人员提出的异议，由</w:t>
      </w:r>
      <w:r>
        <w:rPr>
          <w:rFonts w:ascii="仿宋" w:eastAsia="仿宋" w:hAnsi="仿宋" w:hint="eastAsia"/>
          <w:sz w:val="28"/>
          <w:szCs w:val="28"/>
        </w:rPr>
        <w:t>学会秘书处</w:t>
      </w:r>
      <w:r>
        <w:rPr>
          <w:rFonts w:ascii="仿宋" w:eastAsia="仿宋" w:hAnsi="仿宋"/>
          <w:sz w:val="28"/>
          <w:szCs w:val="28"/>
        </w:rPr>
        <w:t>有关问题进行核查，并将核查结果书面报送评定工作领导小组。</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公示无异议后，由北京运筹学会发布评定结果。</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五、激励措施</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w:t>
      </w:r>
      <w:proofErr w:type="gramStart"/>
      <w:r>
        <w:rPr>
          <w:rFonts w:ascii="仿宋" w:eastAsia="仿宋" w:hAnsi="仿宋"/>
          <w:sz w:val="28"/>
          <w:szCs w:val="28"/>
        </w:rPr>
        <w:t>一</w:t>
      </w:r>
      <w:proofErr w:type="gramEnd"/>
      <w:r>
        <w:rPr>
          <w:rFonts w:ascii="仿宋" w:eastAsia="仿宋" w:hAnsi="仿宋"/>
          <w:sz w:val="28"/>
          <w:szCs w:val="28"/>
        </w:rPr>
        <w:t>)北京运筹学会向入选人员颁发“运筹学及管理科学与工程领域优秀博士研究生”或“运筹学及管理科学与工程领域优秀硕士研究生”证书，并通</w:t>
      </w:r>
      <w:r>
        <w:rPr>
          <w:rFonts w:ascii="仿宋" w:eastAsia="仿宋" w:hAnsi="仿宋"/>
          <w:sz w:val="28"/>
          <w:szCs w:val="28"/>
        </w:rPr>
        <w:lastRenderedPageBreak/>
        <w:t>过新闻媒体、网络等多种形式和渠道进行广泛宣传。</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(二)在本市各类人才培养、评选、评比等项目上，优先向有关部门推荐优秀研究生。</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六、工作要求</w:t>
      </w:r>
    </w:p>
    <w:p w:rsidR="004C413D" w:rsidRDefault="006B4CDE">
      <w:pPr>
        <w:pStyle w:val="NOTENormal"/>
        <w:spacing w:after="0" w:line="360" w:lineRule="auto"/>
        <w:ind w:firstLineChars="200" w:firstLine="560"/>
        <w:rPr>
          <w:rFonts w:ascii="仿宋" w:eastAsia="仿宋" w:hAnsi="仿宋"/>
          <w:sz w:val="28"/>
          <w:szCs w:val="28"/>
        </w:rPr>
      </w:pPr>
      <w:r>
        <w:rPr>
          <w:rFonts w:ascii="仿宋" w:eastAsia="仿宋" w:hAnsi="仿宋"/>
          <w:sz w:val="28"/>
          <w:szCs w:val="28"/>
        </w:rPr>
        <w:t>评选过程要做到条件标准公开、程序办法公开、评选结果公示。要广泛听取教师、学生的意见，按照条件，严格把关，注重实绩，真正把能力突出、成绩突出、贡献突出的人才</w:t>
      </w:r>
      <w:r>
        <w:rPr>
          <w:rFonts w:ascii="仿宋" w:eastAsia="仿宋" w:hAnsi="仿宋" w:hint="eastAsia"/>
          <w:sz w:val="28"/>
          <w:szCs w:val="28"/>
        </w:rPr>
        <w:t>评选</w:t>
      </w:r>
      <w:r>
        <w:rPr>
          <w:rFonts w:ascii="仿宋" w:eastAsia="仿宋" w:hAnsi="仿宋"/>
          <w:sz w:val="28"/>
          <w:szCs w:val="28"/>
        </w:rPr>
        <w:t>出来，保证人员的质量。</w:t>
      </w:r>
    </w:p>
    <w:p w:rsidR="004C413D" w:rsidRDefault="006B4CDE">
      <w:pPr>
        <w:pStyle w:val="NOTENormal"/>
        <w:spacing w:after="0" w:line="360" w:lineRule="auto"/>
        <w:ind w:firstLineChars="200" w:firstLine="560"/>
        <w:jc w:val="right"/>
        <w:rPr>
          <w:rFonts w:ascii="仿宋" w:eastAsia="仿宋" w:hAnsi="仿宋"/>
          <w:sz w:val="28"/>
          <w:szCs w:val="28"/>
        </w:rPr>
      </w:pPr>
      <w:r>
        <w:rPr>
          <w:rFonts w:ascii="仿宋" w:eastAsia="仿宋" w:hAnsi="仿宋" w:hint="eastAsia"/>
          <w:sz w:val="28"/>
          <w:szCs w:val="28"/>
        </w:rPr>
        <w:t>北京运筹学会</w:t>
      </w:r>
    </w:p>
    <w:p w:rsidR="004C413D" w:rsidRDefault="00D85A95">
      <w:pPr>
        <w:pStyle w:val="NOTENormal"/>
        <w:spacing w:after="0" w:line="360" w:lineRule="auto"/>
        <w:ind w:firstLineChars="200" w:firstLine="560"/>
        <w:jc w:val="right"/>
        <w:rPr>
          <w:rFonts w:ascii="仿宋" w:eastAsia="仿宋" w:hAnsi="仿宋"/>
          <w:sz w:val="28"/>
          <w:szCs w:val="28"/>
        </w:rPr>
      </w:pPr>
      <w:r>
        <w:rPr>
          <w:rFonts w:ascii="仿宋" w:eastAsia="仿宋" w:hAnsi="仿宋" w:hint="eastAsia"/>
          <w:sz w:val="28"/>
          <w:szCs w:val="28"/>
        </w:rPr>
        <w:t>2023</w:t>
      </w:r>
      <w:r w:rsidR="006B4CDE">
        <w:rPr>
          <w:rFonts w:ascii="仿宋" w:eastAsia="仿宋" w:hAnsi="仿宋" w:hint="eastAsia"/>
          <w:sz w:val="28"/>
          <w:szCs w:val="28"/>
        </w:rPr>
        <w:t>年</w:t>
      </w:r>
      <w:r>
        <w:rPr>
          <w:rFonts w:ascii="仿宋" w:eastAsia="仿宋" w:hAnsi="仿宋" w:hint="eastAsia"/>
          <w:sz w:val="28"/>
          <w:szCs w:val="28"/>
        </w:rPr>
        <w:t>3</w:t>
      </w:r>
      <w:r w:rsidR="006B4CDE">
        <w:rPr>
          <w:rFonts w:ascii="仿宋" w:eastAsia="仿宋" w:hAnsi="仿宋" w:hint="eastAsia"/>
          <w:sz w:val="28"/>
          <w:szCs w:val="28"/>
        </w:rPr>
        <w:t>月</w:t>
      </w:r>
      <w:r>
        <w:rPr>
          <w:rFonts w:ascii="仿宋" w:eastAsia="仿宋" w:hAnsi="仿宋" w:hint="eastAsia"/>
          <w:sz w:val="28"/>
          <w:szCs w:val="28"/>
        </w:rPr>
        <w:t>26</w:t>
      </w:r>
      <w:r w:rsidR="006B4CDE">
        <w:rPr>
          <w:rFonts w:ascii="仿宋" w:eastAsia="仿宋" w:hAnsi="仿宋" w:hint="eastAsia"/>
          <w:sz w:val="28"/>
          <w:szCs w:val="28"/>
        </w:rPr>
        <w:t>日</w:t>
      </w:r>
    </w:p>
    <w:p w:rsidR="005F0340" w:rsidRDefault="005F0340">
      <w:pPr>
        <w:pStyle w:val="NOTENormal"/>
        <w:spacing w:after="0" w:line="360" w:lineRule="auto"/>
        <w:ind w:firstLineChars="200" w:firstLine="560"/>
        <w:jc w:val="right"/>
        <w:rPr>
          <w:rFonts w:ascii="仿宋" w:eastAsia="仿宋" w:hAnsi="仿宋"/>
          <w:sz w:val="28"/>
          <w:szCs w:val="28"/>
        </w:rPr>
      </w:pPr>
    </w:p>
    <w:p w:rsidR="005F0340" w:rsidRDefault="005F0340">
      <w:pPr>
        <w:pStyle w:val="NOTENormal"/>
        <w:spacing w:after="0" w:line="360" w:lineRule="auto"/>
        <w:ind w:firstLineChars="200" w:firstLine="560"/>
        <w:jc w:val="right"/>
        <w:rPr>
          <w:rFonts w:ascii="仿宋" w:eastAsia="仿宋" w:hAnsi="仿宋"/>
          <w:sz w:val="28"/>
          <w:szCs w:val="28"/>
        </w:rPr>
      </w:pPr>
    </w:p>
    <w:p w:rsidR="005F0340" w:rsidRDefault="005F0340">
      <w:pPr>
        <w:pStyle w:val="NOTENormal"/>
        <w:spacing w:after="0" w:line="360" w:lineRule="auto"/>
        <w:ind w:firstLineChars="200" w:firstLine="560"/>
        <w:jc w:val="right"/>
        <w:rPr>
          <w:rFonts w:ascii="仿宋" w:eastAsia="仿宋" w:hAnsi="仿宋"/>
          <w:sz w:val="28"/>
          <w:szCs w:val="28"/>
        </w:rPr>
      </w:pPr>
    </w:p>
    <w:p w:rsidR="005F0340" w:rsidRDefault="005F0340">
      <w:pPr>
        <w:pStyle w:val="NOTENormal"/>
        <w:spacing w:after="0" w:line="360" w:lineRule="auto"/>
        <w:ind w:firstLineChars="200" w:firstLine="560"/>
        <w:jc w:val="right"/>
        <w:rPr>
          <w:rFonts w:ascii="仿宋" w:eastAsia="仿宋" w:hAnsi="仿宋"/>
          <w:sz w:val="28"/>
          <w:szCs w:val="28"/>
        </w:rPr>
      </w:pPr>
    </w:p>
    <w:p w:rsidR="005F0340" w:rsidRDefault="005F0340">
      <w:pPr>
        <w:pStyle w:val="NOTENormal"/>
        <w:spacing w:after="0" w:line="360" w:lineRule="auto"/>
        <w:ind w:firstLineChars="200" w:firstLine="560"/>
        <w:jc w:val="right"/>
        <w:rPr>
          <w:rFonts w:ascii="仿宋" w:eastAsia="仿宋" w:hAnsi="仿宋"/>
          <w:sz w:val="28"/>
          <w:szCs w:val="28"/>
        </w:rPr>
      </w:pPr>
    </w:p>
    <w:p w:rsidR="005F0340" w:rsidRPr="005F0340" w:rsidRDefault="005F0340" w:rsidP="005F0340">
      <w:pPr>
        <w:autoSpaceDE w:val="0"/>
        <w:autoSpaceDN w:val="0"/>
        <w:spacing w:after="0" w:line="803" w:lineRule="exact"/>
        <w:ind w:right="1757"/>
        <w:rPr>
          <w:rFonts w:ascii="等线" w:eastAsia="等线" w:hAnsi="等线" w:cs="Microsoft JhengHei"/>
          <w:b/>
          <w:bCs/>
          <w:kern w:val="0"/>
          <w:sz w:val="2"/>
          <w:szCs w:val="2"/>
        </w:rPr>
      </w:pPr>
    </w:p>
    <w:p w:rsidR="005F0340" w:rsidRPr="005F0340" w:rsidRDefault="005F0340" w:rsidP="005F0340">
      <w:pPr>
        <w:autoSpaceDE w:val="0"/>
        <w:autoSpaceDN w:val="0"/>
        <w:spacing w:after="0" w:line="803" w:lineRule="exact"/>
        <w:ind w:right="1757"/>
        <w:rPr>
          <w:rFonts w:ascii="等线" w:eastAsia="等线" w:hAnsi="等线" w:cs="Microsoft JhengHei"/>
          <w:b/>
          <w:bCs/>
          <w:kern w:val="0"/>
          <w:sz w:val="2"/>
          <w:szCs w:val="2"/>
        </w:rPr>
      </w:pPr>
    </w:p>
    <w:p w:rsidR="005F0340" w:rsidRPr="005F0340" w:rsidRDefault="005F0340" w:rsidP="005F0340">
      <w:pPr>
        <w:autoSpaceDE w:val="0"/>
        <w:autoSpaceDN w:val="0"/>
        <w:spacing w:after="0" w:line="803" w:lineRule="exact"/>
        <w:ind w:right="1757"/>
        <w:rPr>
          <w:rFonts w:ascii="等线" w:eastAsia="等线" w:hAnsi="等线" w:cs="Microsoft JhengHei"/>
          <w:b/>
          <w:bCs/>
          <w:kern w:val="0"/>
          <w:sz w:val="2"/>
          <w:szCs w:val="2"/>
        </w:rPr>
      </w:pPr>
    </w:p>
    <w:p w:rsidR="005F0340" w:rsidRPr="005F0340" w:rsidRDefault="005F0340" w:rsidP="005F0340">
      <w:pPr>
        <w:autoSpaceDE w:val="0"/>
        <w:autoSpaceDN w:val="0"/>
        <w:spacing w:after="0" w:line="803" w:lineRule="exact"/>
        <w:ind w:right="1757"/>
        <w:rPr>
          <w:rFonts w:ascii="等线" w:eastAsia="等线" w:hAnsi="等线" w:cs="Microsoft JhengHei"/>
          <w:b/>
          <w:bCs/>
          <w:kern w:val="0"/>
          <w:sz w:val="2"/>
          <w:szCs w:val="2"/>
        </w:rPr>
      </w:pPr>
    </w:p>
    <w:p w:rsidR="005F0340" w:rsidRPr="005F0340" w:rsidRDefault="005F0340" w:rsidP="005F0340">
      <w:pPr>
        <w:autoSpaceDE w:val="0"/>
        <w:autoSpaceDN w:val="0"/>
        <w:spacing w:after="0" w:line="803" w:lineRule="exact"/>
        <w:ind w:right="1757"/>
        <w:rPr>
          <w:rFonts w:ascii="等线" w:eastAsia="等线" w:hAnsi="等线" w:cs="Microsoft JhengHei"/>
          <w:b/>
          <w:bCs/>
          <w:kern w:val="0"/>
          <w:sz w:val="2"/>
          <w:szCs w:val="2"/>
        </w:rPr>
      </w:pPr>
    </w:p>
    <w:p w:rsidR="0067287B" w:rsidRDefault="0067287B" w:rsidP="005F0340">
      <w:pPr>
        <w:autoSpaceDE w:val="0"/>
        <w:autoSpaceDN w:val="0"/>
        <w:spacing w:after="0" w:line="946" w:lineRule="exact"/>
        <w:ind w:left="1971" w:right="1757"/>
        <w:jc w:val="center"/>
        <w:rPr>
          <w:rFonts w:ascii="等线" w:eastAsia="等线" w:hAnsi="等线" w:cs="Microsoft JhengHei" w:hint="eastAsia"/>
          <w:b/>
          <w:bCs/>
          <w:kern w:val="0"/>
          <w:sz w:val="52"/>
          <w:szCs w:val="52"/>
        </w:rPr>
      </w:pPr>
    </w:p>
    <w:p w:rsidR="0067287B" w:rsidRDefault="0067287B" w:rsidP="005F0340">
      <w:pPr>
        <w:autoSpaceDE w:val="0"/>
        <w:autoSpaceDN w:val="0"/>
        <w:spacing w:after="0" w:line="946" w:lineRule="exact"/>
        <w:ind w:left="1971" w:right="1757"/>
        <w:jc w:val="center"/>
        <w:rPr>
          <w:rFonts w:ascii="等线" w:eastAsia="等线" w:hAnsi="等线" w:cs="Microsoft JhengHei" w:hint="eastAsia"/>
          <w:b/>
          <w:bCs/>
          <w:kern w:val="0"/>
          <w:sz w:val="52"/>
          <w:szCs w:val="52"/>
        </w:rPr>
      </w:pPr>
    </w:p>
    <w:p w:rsidR="0067287B" w:rsidRDefault="0067287B" w:rsidP="005F0340">
      <w:pPr>
        <w:autoSpaceDE w:val="0"/>
        <w:autoSpaceDN w:val="0"/>
        <w:spacing w:after="0" w:line="946" w:lineRule="exact"/>
        <w:ind w:left="1971" w:right="1757"/>
        <w:jc w:val="center"/>
        <w:rPr>
          <w:rFonts w:ascii="等线" w:eastAsia="等线" w:hAnsi="等线" w:cs="Microsoft JhengHei" w:hint="eastAsia"/>
          <w:b/>
          <w:bCs/>
          <w:kern w:val="0"/>
          <w:sz w:val="52"/>
          <w:szCs w:val="52"/>
        </w:rPr>
      </w:pPr>
    </w:p>
    <w:p w:rsidR="005F0340" w:rsidRPr="005F0340" w:rsidRDefault="005F0340" w:rsidP="005F0340">
      <w:pPr>
        <w:autoSpaceDE w:val="0"/>
        <w:autoSpaceDN w:val="0"/>
        <w:spacing w:after="0" w:line="946" w:lineRule="exact"/>
        <w:ind w:left="1971" w:right="1757"/>
        <w:jc w:val="center"/>
        <w:rPr>
          <w:rFonts w:ascii="等线" w:eastAsia="等线" w:hAnsi="等线" w:cs="Microsoft JhengHei"/>
          <w:b/>
          <w:bCs/>
          <w:kern w:val="0"/>
          <w:sz w:val="52"/>
          <w:szCs w:val="52"/>
        </w:rPr>
      </w:pPr>
      <w:r w:rsidRPr="005F0340">
        <w:rPr>
          <w:rFonts w:ascii="等线" w:eastAsia="等线" w:hAnsi="等线" w:cs="Microsoft JhengHei" w:hint="eastAsia"/>
          <w:b/>
          <w:bCs/>
          <w:kern w:val="0"/>
          <w:sz w:val="52"/>
          <w:szCs w:val="52"/>
        </w:rPr>
        <w:lastRenderedPageBreak/>
        <w:t>北京市运筹学会</w:t>
      </w:r>
    </w:p>
    <w:p w:rsidR="005F0340" w:rsidRPr="005F0340" w:rsidRDefault="005F0340" w:rsidP="005F0340">
      <w:pPr>
        <w:autoSpaceDE w:val="0"/>
        <w:autoSpaceDN w:val="0"/>
        <w:spacing w:after="0" w:line="946" w:lineRule="exact"/>
        <w:ind w:left="1971" w:right="1757"/>
        <w:jc w:val="center"/>
        <w:rPr>
          <w:rFonts w:ascii="等线" w:eastAsia="等线" w:hAnsi="等线" w:cs="Microsoft JhengHei"/>
          <w:b/>
          <w:bCs/>
          <w:kern w:val="0"/>
          <w:sz w:val="52"/>
          <w:szCs w:val="52"/>
        </w:rPr>
      </w:pPr>
      <w:r w:rsidRPr="005F0340">
        <w:rPr>
          <w:rFonts w:ascii="等线" w:eastAsia="等线" w:hAnsi="等线" w:cs="Microsoft JhengHei" w:hint="eastAsia"/>
          <w:b/>
          <w:bCs/>
          <w:kern w:val="0"/>
          <w:sz w:val="52"/>
          <w:szCs w:val="52"/>
        </w:rPr>
        <w:t>优秀研究生评定申报书</w:t>
      </w:r>
    </w:p>
    <w:p w:rsidR="005F0340" w:rsidRPr="005F0340" w:rsidRDefault="005F0340" w:rsidP="005F0340">
      <w:pPr>
        <w:autoSpaceDE w:val="0"/>
        <w:autoSpaceDN w:val="0"/>
        <w:spacing w:after="0" w:line="946" w:lineRule="exact"/>
        <w:ind w:left="1971" w:right="1757"/>
        <w:jc w:val="left"/>
        <w:rPr>
          <w:rFonts w:ascii="等线" w:eastAsia="等线" w:hAnsi="等线" w:cs="Microsoft JhengHei"/>
          <w:b/>
          <w:bCs/>
          <w:kern w:val="0"/>
          <w:sz w:val="52"/>
          <w:szCs w:val="52"/>
        </w:rPr>
      </w:pPr>
    </w:p>
    <w:p w:rsidR="005F0340" w:rsidRPr="005F0340" w:rsidRDefault="005F0340" w:rsidP="005F0340">
      <w:pPr>
        <w:tabs>
          <w:tab w:val="left" w:pos="3878"/>
          <w:tab w:val="left" w:pos="8530"/>
        </w:tabs>
        <w:spacing w:after="0" w:line="560" w:lineRule="exact"/>
        <w:ind w:left="1926" w:firstLineChars="200" w:firstLine="600"/>
        <w:rPr>
          <w:rFonts w:ascii="仿宋" w:eastAsia="仿宋" w:hAnsi="仿宋" w:cs="Times New Roman"/>
          <w:sz w:val="30"/>
        </w:rPr>
      </w:pPr>
    </w:p>
    <w:p w:rsidR="005F0340" w:rsidRPr="005F0340" w:rsidRDefault="005F0340" w:rsidP="005F0340">
      <w:pPr>
        <w:tabs>
          <w:tab w:val="left" w:pos="3878"/>
          <w:tab w:val="left" w:pos="8530"/>
        </w:tabs>
        <w:spacing w:after="0" w:line="560" w:lineRule="exact"/>
        <w:ind w:left="1926" w:firstLineChars="200" w:firstLine="600"/>
        <w:rPr>
          <w:rFonts w:ascii="仿宋" w:eastAsia="仿宋" w:hAnsi="仿宋" w:cs="Times New Roman"/>
          <w:sz w:val="30"/>
        </w:rPr>
      </w:pPr>
    </w:p>
    <w:p w:rsidR="005F0340" w:rsidRPr="005F0340" w:rsidRDefault="005F0340" w:rsidP="005F0340">
      <w:pPr>
        <w:tabs>
          <w:tab w:val="left" w:pos="3878"/>
          <w:tab w:val="left" w:pos="8530"/>
        </w:tabs>
        <w:spacing w:after="0" w:line="560" w:lineRule="exact"/>
        <w:ind w:left="1926" w:firstLineChars="200" w:firstLine="600"/>
        <w:rPr>
          <w:rFonts w:ascii="仿宋" w:eastAsia="仿宋" w:hAnsi="仿宋" w:cs="Times New Roman"/>
          <w:sz w:val="30"/>
        </w:rPr>
      </w:pPr>
    </w:p>
    <w:p w:rsidR="005F0340" w:rsidRPr="005F0340" w:rsidRDefault="005F0340" w:rsidP="005F0340">
      <w:pPr>
        <w:tabs>
          <w:tab w:val="left" w:pos="3878"/>
          <w:tab w:val="left" w:pos="8530"/>
        </w:tabs>
        <w:spacing w:after="0" w:line="560" w:lineRule="exact"/>
        <w:ind w:left="1926" w:firstLineChars="200" w:firstLine="600"/>
        <w:rPr>
          <w:rFonts w:ascii="仿宋" w:eastAsia="仿宋" w:hAnsi="仿宋" w:cs="Times New Roman"/>
          <w:sz w:val="30"/>
        </w:rPr>
      </w:pPr>
    </w:p>
    <w:p w:rsidR="005F0340" w:rsidRPr="005F0340" w:rsidRDefault="005F0340" w:rsidP="005F0340">
      <w:pPr>
        <w:tabs>
          <w:tab w:val="left" w:pos="3878"/>
          <w:tab w:val="left" w:pos="8530"/>
        </w:tabs>
        <w:spacing w:after="0" w:line="560" w:lineRule="exact"/>
        <w:ind w:left="1926" w:firstLineChars="200" w:firstLine="600"/>
        <w:rPr>
          <w:rFonts w:ascii="仿宋" w:eastAsia="仿宋" w:hAnsi="仿宋" w:cs="Times New Roman"/>
          <w:sz w:val="30"/>
        </w:rPr>
      </w:pPr>
    </w:p>
    <w:p w:rsidR="005F0340" w:rsidRPr="005F0340" w:rsidRDefault="005F0340" w:rsidP="005F0340">
      <w:pPr>
        <w:tabs>
          <w:tab w:val="left" w:pos="3878"/>
          <w:tab w:val="left" w:pos="8530"/>
        </w:tabs>
        <w:spacing w:after="0" w:line="560" w:lineRule="exact"/>
        <w:ind w:left="1926" w:firstLineChars="200" w:firstLine="600"/>
        <w:rPr>
          <w:rFonts w:ascii="仿宋" w:eastAsia="仿宋" w:hAnsi="仿宋" w:cs="Times New Roman"/>
          <w:sz w:val="30"/>
        </w:rPr>
      </w:pPr>
      <w:r w:rsidRPr="005F0340">
        <w:rPr>
          <w:rFonts w:ascii="仿宋" w:eastAsia="仿宋" w:hAnsi="仿宋" w:cs="Times New Roman"/>
          <w:sz w:val="30"/>
        </w:rPr>
        <w:t>申</w:t>
      </w:r>
      <w:r w:rsidRPr="005F0340">
        <w:rPr>
          <w:rFonts w:ascii="仿宋" w:eastAsia="仿宋" w:hAnsi="仿宋" w:cs="Times New Roman"/>
          <w:spacing w:val="1"/>
          <w:sz w:val="30"/>
        </w:rPr>
        <w:t xml:space="preserve"> </w:t>
      </w:r>
      <w:r w:rsidRPr="005F0340">
        <w:rPr>
          <w:rFonts w:ascii="仿宋" w:eastAsia="仿宋" w:hAnsi="仿宋" w:cs="Times New Roman"/>
          <w:sz w:val="30"/>
        </w:rPr>
        <w:t>报</w:t>
      </w:r>
      <w:r w:rsidRPr="005F0340">
        <w:rPr>
          <w:rFonts w:ascii="仿宋" w:eastAsia="仿宋" w:hAnsi="仿宋" w:cs="Times New Roman"/>
          <w:spacing w:val="1"/>
          <w:sz w:val="30"/>
        </w:rPr>
        <w:t xml:space="preserve"> </w:t>
      </w:r>
      <w:r w:rsidRPr="005F0340">
        <w:rPr>
          <w:rFonts w:ascii="仿宋" w:eastAsia="仿宋" w:hAnsi="仿宋" w:cs="Times New Roman"/>
          <w:sz w:val="30"/>
        </w:rPr>
        <w:t>人</w:t>
      </w:r>
      <w:r w:rsidRPr="005F0340">
        <w:rPr>
          <w:rFonts w:ascii="Times New Roman" w:eastAsia="Times New Roman" w:hAnsi="仿宋" w:cs="Times New Roman"/>
          <w:sz w:val="30"/>
          <w:u w:val="single"/>
        </w:rPr>
        <w:tab/>
      </w:r>
      <w:r w:rsidRPr="005F0340">
        <w:rPr>
          <w:rFonts w:ascii="仿宋" w:eastAsia="仿宋" w:hAnsi="仿宋" w:cs="Times New Roman"/>
          <w:sz w:val="30"/>
          <w:u w:val="single"/>
        </w:rPr>
        <w:tab/>
      </w:r>
    </w:p>
    <w:p w:rsidR="005F0340" w:rsidRPr="005F0340" w:rsidRDefault="005F0340" w:rsidP="005F0340">
      <w:pPr>
        <w:tabs>
          <w:tab w:val="left" w:pos="8680"/>
        </w:tabs>
        <w:spacing w:before="58" w:after="0" w:line="560" w:lineRule="exact"/>
        <w:ind w:left="1926" w:firstLineChars="200" w:firstLine="600"/>
        <w:rPr>
          <w:rFonts w:ascii="仿宋" w:eastAsia="仿宋" w:hAnsi="仿宋" w:cs="Times New Roman"/>
          <w:sz w:val="30"/>
        </w:rPr>
      </w:pPr>
      <w:r w:rsidRPr="005F0340">
        <w:rPr>
          <w:rFonts w:ascii="仿宋" w:eastAsia="仿宋" w:hAnsi="仿宋" w:cs="Times New Roman"/>
          <w:sz w:val="30"/>
        </w:rPr>
        <w:t>工作单位</w:t>
      </w:r>
      <w:r w:rsidRPr="005F0340">
        <w:rPr>
          <w:rFonts w:ascii="Times New Roman" w:eastAsia="Times New Roman" w:hAnsi="仿宋" w:cs="Times New Roman"/>
          <w:sz w:val="30"/>
          <w:u w:val="single"/>
        </w:rPr>
        <w:tab/>
      </w: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left"/>
        <w:rPr>
          <w:rFonts w:ascii="宋体" w:hAnsi="宋体" w:cs="宋体"/>
          <w:kern w:val="0"/>
          <w:sz w:val="20"/>
        </w:rPr>
      </w:pPr>
    </w:p>
    <w:p w:rsidR="005F0340" w:rsidRPr="005F0340" w:rsidRDefault="005F0340" w:rsidP="005F0340">
      <w:pPr>
        <w:autoSpaceDE w:val="0"/>
        <w:autoSpaceDN w:val="0"/>
        <w:spacing w:after="0" w:line="240" w:lineRule="auto"/>
        <w:ind w:firstLine="400"/>
        <w:jc w:val="center"/>
        <w:rPr>
          <w:rFonts w:ascii="宋体" w:hAnsi="宋体" w:cs="宋体"/>
          <w:kern w:val="0"/>
          <w:sz w:val="20"/>
        </w:rPr>
      </w:pPr>
    </w:p>
    <w:p w:rsidR="005F0340" w:rsidRPr="005F0340" w:rsidRDefault="005F0340" w:rsidP="005F0340">
      <w:pPr>
        <w:autoSpaceDE w:val="0"/>
        <w:autoSpaceDN w:val="0"/>
        <w:spacing w:after="0" w:line="240" w:lineRule="auto"/>
        <w:ind w:firstLine="1760"/>
        <w:jc w:val="center"/>
        <w:rPr>
          <w:rFonts w:ascii="宋体" w:hAnsi="宋体" w:cs="宋体"/>
          <w:spacing w:val="300"/>
          <w:kern w:val="0"/>
          <w:sz w:val="28"/>
          <w:szCs w:val="40"/>
        </w:rPr>
        <w:sectPr w:rsidR="005F0340" w:rsidRPr="005F0340" w:rsidSect="00DF19A9">
          <w:pgSz w:w="11910" w:h="16850"/>
          <w:pgMar w:top="1600" w:right="1260" w:bottom="280" w:left="1160" w:header="720" w:footer="720" w:gutter="0"/>
          <w:cols w:space="720"/>
        </w:sectPr>
      </w:pPr>
      <w:r w:rsidRPr="005F0340">
        <w:rPr>
          <w:rFonts w:ascii="宋体" w:hAnsi="宋体" w:cs="宋体" w:hint="eastAsia"/>
          <w:spacing w:val="300"/>
          <w:kern w:val="0"/>
          <w:sz w:val="28"/>
          <w:szCs w:val="40"/>
        </w:rPr>
        <w:t>北京运筹学会制</w:t>
      </w:r>
    </w:p>
    <w:p w:rsidR="005F0340" w:rsidRPr="005F0340" w:rsidRDefault="005F0340" w:rsidP="005F0340">
      <w:pPr>
        <w:spacing w:after="0" w:line="560" w:lineRule="exact"/>
        <w:rPr>
          <w:rFonts w:ascii="宋体" w:hAnsi="宋体" w:cs="仿宋"/>
          <w:b/>
          <w:bCs/>
          <w:sz w:val="36"/>
          <w:szCs w:val="36"/>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22"/>
        <w:gridCol w:w="850"/>
        <w:gridCol w:w="993"/>
        <w:gridCol w:w="367"/>
        <w:gridCol w:w="404"/>
        <w:gridCol w:w="1326"/>
        <w:gridCol w:w="16"/>
        <w:gridCol w:w="1430"/>
        <w:gridCol w:w="413"/>
        <w:gridCol w:w="580"/>
        <w:gridCol w:w="1264"/>
        <w:gridCol w:w="245"/>
      </w:tblGrid>
      <w:tr w:rsidR="005F0340" w:rsidRPr="005F0340" w:rsidTr="00502D79">
        <w:trPr>
          <w:gridAfter w:val="1"/>
          <w:wAfter w:w="245" w:type="dxa"/>
          <w:cantSplit/>
          <w:trHeight w:val="68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姓</w:t>
            </w:r>
            <w:r w:rsidRPr="005F0340">
              <w:rPr>
                <w:rFonts w:ascii="宋体" w:hAnsi="宋体" w:cs="Times New Roman"/>
                <w:bCs/>
                <w:sz w:val="28"/>
                <w:szCs w:val="28"/>
              </w:rPr>
              <w:t xml:space="preserve"> </w:t>
            </w:r>
            <w:r w:rsidRPr="005F0340">
              <w:rPr>
                <w:rFonts w:ascii="宋体" w:hAnsi="宋体" w:cs="Times New Roman" w:hint="eastAsia"/>
                <w:bCs/>
                <w:sz w:val="28"/>
                <w:szCs w:val="28"/>
              </w:rPr>
              <w:t>名</w:t>
            </w:r>
          </w:p>
        </w:tc>
        <w:tc>
          <w:tcPr>
            <w:tcW w:w="850" w:type="dxa"/>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pacing w:val="20"/>
                <w:sz w:val="28"/>
                <w:szCs w:val="28"/>
              </w:rPr>
            </w:pPr>
            <w:r w:rsidRPr="005F0340">
              <w:rPr>
                <w:rFonts w:ascii="宋体" w:hAnsi="宋体" w:cs="Times New Roman" w:hint="eastAsia"/>
                <w:bCs/>
                <w:sz w:val="28"/>
                <w:szCs w:val="28"/>
              </w:rPr>
              <w:t>性 别</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出生年月</w:t>
            </w:r>
          </w:p>
        </w:tc>
        <w:tc>
          <w:tcPr>
            <w:tcW w:w="1430" w:type="dxa"/>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民</w:t>
            </w:r>
            <w:r w:rsidRPr="005F0340">
              <w:rPr>
                <w:rFonts w:ascii="宋体" w:hAnsi="宋体" w:cs="Times New Roman"/>
                <w:bCs/>
                <w:sz w:val="28"/>
                <w:szCs w:val="28"/>
              </w:rPr>
              <w:t xml:space="preserve"> </w:t>
            </w:r>
            <w:r w:rsidRPr="005F0340">
              <w:rPr>
                <w:rFonts w:ascii="宋体" w:hAnsi="宋体" w:cs="Times New Roman" w:hint="eastAsia"/>
                <w:bCs/>
                <w:sz w:val="28"/>
                <w:szCs w:val="28"/>
              </w:rPr>
              <w:t>族</w:t>
            </w:r>
          </w:p>
        </w:tc>
        <w:tc>
          <w:tcPr>
            <w:tcW w:w="1264" w:type="dxa"/>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p>
        </w:tc>
      </w:tr>
      <w:tr w:rsidR="005F0340" w:rsidRPr="005F0340" w:rsidTr="00502D79">
        <w:trPr>
          <w:gridAfter w:val="1"/>
          <w:wAfter w:w="245" w:type="dxa"/>
          <w:cantSplit/>
          <w:trHeight w:val="68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政治面貌</w:t>
            </w:r>
          </w:p>
        </w:tc>
        <w:tc>
          <w:tcPr>
            <w:tcW w:w="2614" w:type="dxa"/>
            <w:gridSpan w:val="4"/>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学</w:t>
            </w:r>
            <w:r w:rsidRPr="005F0340">
              <w:rPr>
                <w:rFonts w:ascii="宋体" w:hAnsi="宋体" w:cs="Times New Roman"/>
                <w:bCs/>
                <w:sz w:val="28"/>
                <w:szCs w:val="28"/>
              </w:rPr>
              <w:t xml:space="preserve">  </w:t>
            </w:r>
            <w:r w:rsidRPr="005F0340">
              <w:rPr>
                <w:rFonts w:ascii="宋体" w:hAnsi="宋体" w:cs="Times New Roman" w:hint="eastAsia"/>
                <w:bCs/>
                <w:sz w:val="28"/>
                <w:szCs w:val="28"/>
              </w:rPr>
              <w:t>校</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p>
        </w:tc>
      </w:tr>
      <w:tr w:rsidR="005F0340" w:rsidRPr="005F0340" w:rsidTr="00502D79">
        <w:trPr>
          <w:gridAfter w:val="1"/>
          <w:wAfter w:w="245" w:type="dxa"/>
          <w:cantSplit/>
          <w:trHeight w:val="68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评定类别</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100" w:firstLine="280"/>
              <w:rPr>
                <w:rFonts w:ascii="宋体" w:hAnsi="宋体" w:cs="Times New Roman"/>
                <w:bCs/>
                <w:sz w:val="28"/>
                <w:szCs w:val="28"/>
              </w:rPr>
            </w:pPr>
            <w:r w:rsidRPr="005F0340">
              <w:rPr>
                <w:rFonts w:ascii="宋体" w:hAnsi="宋体" w:cs="Times New Roman" w:hint="eastAsia"/>
                <w:bCs/>
                <w:spacing w:val="20"/>
                <w:sz w:val="28"/>
                <w:szCs w:val="28"/>
              </w:rPr>
              <w:sym w:font="Wingdings 2" w:char="00A3"/>
            </w:r>
            <w:r w:rsidRPr="005F0340">
              <w:rPr>
                <w:rFonts w:ascii="宋体" w:hAnsi="宋体" w:cs="Times New Roman" w:hint="eastAsia"/>
                <w:bCs/>
                <w:spacing w:val="20"/>
                <w:sz w:val="28"/>
                <w:szCs w:val="28"/>
              </w:rPr>
              <w:t>硕士研究生     □博士研究生</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专 业</w:t>
            </w:r>
          </w:p>
        </w:tc>
        <w:tc>
          <w:tcPr>
            <w:tcW w:w="1264" w:type="dxa"/>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ind w:right="-287" w:firstLineChars="200" w:firstLine="560"/>
              <w:rPr>
                <w:rFonts w:ascii="宋体" w:hAnsi="宋体" w:cs="Times New Roman"/>
                <w:bCs/>
                <w:sz w:val="28"/>
                <w:szCs w:val="28"/>
              </w:rPr>
            </w:pPr>
          </w:p>
        </w:tc>
      </w:tr>
      <w:tr w:rsidR="005F0340" w:rsidRPr="005F0340" w:rsidTr="00502D79">
        <w:trPr>
          <w:gridAfter w:val="1"/>
          <w:wAfter w:w="245" w:type="dxa"/>
          <w:cantSplit/>
          <w:trHeight w:val="68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联系电话</w:t>
            </w:r>
          </w:p>
        </w:tc>
        <w:tc>
          <w:tcPr>
            <w:tcW w:w="3956" w:type="dxa"/>
            <w:gridSpan w:val="6"/>
            <w:tcBorders>
              <w:top w:val="single" w:sz="4" w:space="0" w:color="auto"/>
              <w:left w:val="single" w:sz="4" w:space="0" w:color="auto"/>
              <w:bottom w:val="single" w:sz="2"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480"/>
              <w:rPr>
                <w:rFonts w:ascii="宋体" w:hAnsi="宋体" w:cs="Times New Roman"/>
                <w:bCs/>
                <w:spacing w:val="-20"/>
                <w:sz w:val="28"/>
                <w:szCs w:val="28"/>
              </w:rPr>
            </w:pPr>
          </w:p>
        </w:tc>
        <w:tc>
          <w:tcPr>
            <w:tcW w:w="1843" w:type="dxa"/>
            <w:gridSpan w:val="2"/>
            <w:tcBorders>
              <w:top w:val="single" w:sz="4" w:space="0" w:color="auto"/>
              <w:left w:val="single" w:sz="4" w:space="0" w:color="auto"/>
              <w:bottom w:val="single" w:sz="2"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电子邮箱</w:t>
            </w:r>
          </w:p>
        </w:tc>
        <w:tc>
          <w:tcPr>
            <w:tcW w:w="1844" w:type="dxa"/>
            <w:gridSpan w:val="2"/>
            <w:tcBorders>
              <w:top w:val="single" w:sz="4" w:space="0" w:color="auto"/>
              <w:left w:val="single" w:sz="4" w:space="0" w:color="auto"/>
              <w:bottom w:val="single" w:sz="2" w:space="0" w:color="auto"/>
              <w:right w:val="single" w:sz="4" w:space="0" w:color="auto"/>
            </w:tcBorders>
            <w:vAlign w:val="center"/>
          </w:tcPr>
          <w:p w:rsidR="005F0340" w:rsidRPr="005F0340" w:rsidRDefault="005F0340" w:rsidP="005F0340">
            <w:pPr>
              <w:snapToGrid w:val="0"/>
              <w:spacing w:after="0" w:line="560" w:lineRule="exact"/>
              <w:ind w:right="-335" w:firstLineChars="200" w:firstLine="640"/>
              <w:rPr>
                <w:rFonts w:ascii="宋体" w:hAnsi="宋体" w:cs="Times New Roman"/>
                <w:bCs/>
                <w:spacing w:val="20"/>
                <w:sz w:val="28"/>
                <w:szCs w:val="28"/>
              </w:rPr>
            </w:pPr>
          </w:p>
        </w:tc>
      </w:tr>
      <w:tr w:rsidR="005F0340" w:rsidRPr="005F0340" w:rsidTr="00502D79">
        <w:trPr>
          <w:gridAfter w:val="1"/>
          <w:wAfter w:w="245" w:type="dxa"/>
          <w:cantSplit/>
          <w:trHeight w:val="680"/>
          <w:jc w:val="center"/>
        </w:trPr>
        <w:tc>
          <w:tcPr>
            <w:tcW w:w="1413" w:type="dxa"/>
            <w:gridSpan w:val="2"/>
            <w:tcBorders>
              <w:top w:val="single" w:sz="4" w:space="0" w:color="auto"/>
              <w:left w:val="single" w:sz="4" w:space="0" w:color="auto"/>
              <w:bottom w:val="single" w:sz="4" w:space="0" w:color="auto"/>
              <w:right w:val="single" w:sz="2"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联系地址</w:t>
            </w:r>
          </w:p>
        </w:tc>
        <w:tc>
          <w:tcPr>
            <w:tcW w:w="3956" w:type="dxa"/>
            <w:gridSpan w:val="6"/>
            <w:tcBorders>
              <w:top w:val="single" w:sz="2" w:space="0" w:color="auto"/>
              <w:left w:val="single" w:sz="2" w:space="0" w:color="auto"/>
              <w:bottom w:val="single" w:sz="2" w:space="0" w:color="auto"/>
              <w:right w:val="single" w:sz="2" w:space="0" w:color="auto"/>
            </w:tcBorders>
            <w:vAlign w:val="center"/>
          </w:tcPr>
          <w:p w:rsidR="005F0340" w:rsidRPr="005F0340" w:rsidRDefault="005F0340" w:rsidP="005F0340">
            <w:pPr>
              <w:snapToGrid w:val="0"/>
              <w:spacing w:before="120" w:after="0" w:line="560" w:lineRule="exact"/>
              <w:ind w:right="-335" w:firstLineChars="200" w:firstLine="640"/>
              <w:rPr>
                <w:rFonts w:ascii="宋体" w:hAnsi="宋体" w:cs="Times New Roman"/>
                <w:bCs/>
                <w:spacing w:val="20"/>
                <w:sz w:val="28"/>
                <w:szCs w:val="28"/>
              </w:rPr>
            </w:pPr>
          </w:p>
        </w:tc>
        <w:tc>
          <w:tcPr>
            <w:tcW w:w="1843" w:type="dxa"/>
            <w:gridSpan w:val="2"/>
            <w:tcBorders>
              <w:top w:val="single" w:sz="2" w:space="0" w:color="auto"/>
              <w:left w:val="single" w:sz="2" w:space="0" w:color="auto"/>
              <w:bottom w:val="single" w:sz="2" w:space="0" w:color="auto"/>
              <w:right w:val="single" w:sz="2" w:space="0" w:color="auto"/>
            </w:tcBorders>
            <w:vAlign w:val="center"/>
          </w:tcPr>
          <w:p w:rsidR="005F0340" w:rsidRPr="005F0340" w:rsidRDefault="005F0340" w:rsidP="005F0340">
            <w:pPr>
              <w:snapToGrid w:val="0"/>
              <w:spacing w:after="0" w:line="560" w:lineRule="exact"/>
              <w:jc w:val="center"/>
              <w:rPr>
                <w:rFonts w:ascii="宋体" w:hAnsi="宋体" w:cs="Times New Roman"/>
                <w:bCs/>
                <w:spacing w:val="20"/>
                <w:sz w:val="28"/>
                <w:szCs w:val="28"/>
              </w:rPr>
            </w:pPr>
            <w:proofErr w:type="gramStart"/>
            <w:r w:rsidRPr="005F0340">
              <w:rPr>
                <w:rFonts w:ascii="宋体" w:hAnsi="宋体" w:cs="Times New Roman" w:hint="eastAsia"/>
                <w:bCs/>
                <w:sz w:val="28"/>
                <w:szCs w:val="28"/>
              </w:rPr>
              <w:t>邮</w:t>
            </w:r>
            <w:proofErr w:type="gramEnd"/>
            <w:r w:rsidRPr="005F0340">
              <w:rPr>
                <w:rFonts w:ascii="宋体" w:hAnsi="宋体" w:cs="Times New Roman"/>
                <w:bCs/>
                <w:sz w:val="28"/>
                <w:szCs w:val="28"/>
              </w:rPr>
              <w:t xml:space="preserve">    </w:t>
            </w:r>
            <w:r w:rsidRPr="005F0340">
              <w:rPr>
                <w:rFonts w:ascii="宋体" w:hAnsi="宋体" w:cs="Times New Roman" w:hint="eastAsia"/>
                <w:bCs/>
                <w:sz w:val="28"/>
                <w:szCs w:val="28"/>
              </w:rPr>
              <w:t>编</w:t>
            </w:r>
          </w:p>
        </w:tc>
        <w:tc>
          <w:tcPr>
            <w:tcW w:w="1844" w:type="dxa"/>
            <w:gridSpan w:val="2"/>
            <w:tcBorders>
              <w:top w:val="single" w:sz="2" w:space="0" w:color="auto"/>
              <w:left w:val="single" w:sz="2" w:space="0" w:color="auto"/>
              <w:bottom w:val="single" w:sz="2" w:space="0" w:color="auto"/>
              <w:right w:val="single" w:sz="2" w:space="0" w:color="auto"/>
            </w:tcBorders>
            <w:vAlign w:val="center"/>
          </w:tcPr>
          <w:p w:rsidR="005F0340" w:rsidRPr="005F0340" w:rsidRDefault="005F0340" w:rsidP="005F0340">
            <w:pPr>
              <w:snapToGrid w:val="0"/>
              <w:spacing w:after="0" w:line="560" w:lineRule="exact"/>
              <w:ind w:right="-335" w:firstLineChars="200" w:firstLine="640"/>
              <w:rPr>
                <w:rFonts w:ascii="宋体" w:hAnsi="宋体" w:cs="Times New Roman"/>
                <w:bCs/>
                <w:spacing w:val="20"/>
                <w:sz w:val="28"/>
                <w:szCs w:val="28"/>
              </w:rPr>
            </w:pPr>
          </w:p>
        </w:tc>
      </w:tr>
      <w:tr w:rsidR="005F0340" w:rsidRPr="005F0340" w:rsidTr="00502D79">
        <w:trPr>
          <w:gridAfter w:val="1"/>
          <w:wAfter w:w="245" w:type="dxa"/>
          <w:cantSplit/>
          <w:trHeight w:val="596"/>
          <w:jc w:val="center"/>
        </w:trPr>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pacing w:val="20"/>
                <w:sz w:val="28"/>
                <w:szCs w:val="28"/>
              </w:rPr>
            </w:pPr>
            <w:r w:rsidRPr="005F0340">
              <w:rPr>
                <w:rFonts w:ascii="宋体" w:hAnsi="宋体" w:cs="Times New Roman" w:hint="eastAsia"/>
                <w:bCs/>
                <w:spacing w:val="20"/>
                <w:sz w:val="28"/>
                <w:szCs w:val="28"/>
              </w:rPr>
              <w:t>教</w:t>
            </w:r>
          </w:p>
          <w:p w:rsidR="005F0340" w:rsidRPr="005F0340" w:rsidRDefault="005F0340" w:rsidP="005F0340">
            <w:pPr>
              <w:snapToGrid w:val="0"/>
              <w:spacing w:after="0" w:line="560" w:lineRule="exact"/>
              <w:jc w:val="center"/>
              <w:rPr>
                <w:rFonts w:ascii="宋体" w:hAnsi="宋体" w:cs="Times New Roman"/>
                <w:bCs/>
                <w:spacing w:val="20"/>
                <w:sz w:val="28"/>
                <w:szCs w:val="28"/>
              </w:rPr>
            </w:pPr>
            <w:r w:rsidRPr="005F0340">
              <w:rPr>
                <w:rFonts w:ascii="宋体" w:hAnsi="宋体" w:cs="Times New Roman" w:hint="eastAsia"/>
                <w:bCs/>
                <w:spacing w:val="20"/>
                <w:sz w:val="28"/>
                <w:szCs w:val="28"/>
              </w:rPr>
              <w:t>育</w:t>
            </w:r>
          </w:p>
          <w:p w:rsidR="005F0340" w:rsidRPr="005F0340" w:rsidRDefault="005F0340" w:rsidP="005F0340">
            <w:pPr>
              <w:snapToGrid w:val="0"/>
              <w:spacing w:after="0" w:line="560" w:lineRule="exact"/>
              <w:jc w:val="center"/>
              <w:rPr>
                <w:rFonts w:ascii="宋体" w:hAnsi="宋体" w:cs="Times New Roman"/>
                <w:bCs/>
                <w:spacing w:val="20"/>
                <w:sz w:val="28"/>
                <w:szCs w:val="28"/>
              </w:rPr>
            </w:pPr>
            <w:r w:rsidRPr="005F0340">
              <w:rPr>
                <w:rFonts w:ascii="宋体" w:hAnsi="宋体" w:cs="Times New Roman" w:hint="eastAsia"/>
                <w:bCs/>
                <w:spacing w:val="20"/>
                <w:sz w:val="28"/>
                <w:szCs w:val="28"/>
              </w:rPr>
              <w:t>经</w:t>
            </w:r>
          </w:p>
          <w:p w:rsidR="005F0340" w:rsidRPr="005F0340" w:rsidRDefault="005F0340" w:rsidP="005F0340">
            <w:pPr>
              <w:snapToGrid w:val="0"/>
              <w:spacing w:after="0" w:line="560" w:lineRule="exact"/>
              <w:jc w:val="center"/>
              <w:rPr>
                <w:rFonts w:ascii="宋体" w:hAnsi="宋体" w:cs="Times New Roman"/>
                <w:bCs/>
                <w:spacing w:val="20"/>
                <w:sz w:val="28"/>
                <w:szCs w:val="28"/>
              </w:rPr>
            </w:pPr>
            <w:r w:rsidRPr="005F0340">
              <w:rPr>
                <w:rFonts w:ascii="宋体" w:hAnsi="宋体" w:cs="Times New Roman" w:hint="eastAsia"/>
                <w:bCs/>
                <w:spacing w:val="20"/>
                <w:sz w:val="28"/>
                <w:szCs w:val="28"/>
              </w:rPr>
              <w:t>历</w:t>
            </w:r>
          </w:p>
        </w:tc>
        <w:tc>
          <w:tcPr>
            <w:tcW w:w="2210" w:type="dxa"/>
            <w:gridSpan w:val="3"/>
            <w:tcBorders>
              <w:top w:val="single" w:sz="2"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起止年月</w:t>
            </w:r>
          </w:p>
        </w:tc>
        <w:tc>
          <w:tcPr>
            <w:tcW w:w="3176" w:type="dxa"/>
            <w:gridSpan w:val="4"/>
            <w:tcBorders>
              <w:top w:val="single" w:sz="2"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ind w:leftChars="-8" w:left="-17"/>
              <w:jc w:val="center"/>
              <w:rPr>
                <w:rFonts w:ascii="宋体" w:hAnsi="宋体" w:cs="Times New Roman"/>
                <w:bCs/>
                <w:sz w:val="28"/>
                <w:szCs w:val="28"/>
              </w:rPr>
            </w:pPr>
            <w:r w:rsidRPr="005F0340">
              <w:rPr>
                <w:rFonts w:ascii="宋体" w:hAnsi="宋体" w:cs="Times New Roman" w:hint="eastAsia"/>
                <w:bCs/>
                <w:sz w:val="28"/>
                <w:szCs w:val="28"/>
              </w:rPr>
              <w:t>所在学校</w:t>
            </w:r>
          </w:p>
        </w:tc>
        <w:tc>
          <w:tcPr>
            <w:tcW w:w="2257" w:type="dxa"/>
            <w:gridSpan w:val="3"/>
            <w:tcBorders>
              <w:top w:val="single" w:sz="2"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ind w:leftChars="-35" w:left="-73"/>
              <w:jc w:val="center"/>
              <w:rPr>
                <w:rFonts w:ascii="宋体" w:hAnsi="宋体" w:cs="Times New Roman"/>
                <w:bCs/>
                <w:sz w:val="28"/>
                <w:szCs w:val="28"/>
              </w:rPr>
            </w:pPr>
            <w:r w:rsidRPr="005F0340">
              <w:rPr>
                <w:rFonts w:ascii="宋体" w:hAnsi="宋体" w:cs="Times New Roman" w:hint="eastAsia"/>
                <w:bCs/>
                <w:sz w:val="28"/>
                <w:szCs w:val="28"/>
              </w:rPr>
              <w:t>专业</w:t>
            </w:r>
          </w:p>
        </w:tc>
      </w:tr>
      <w:tr w:rsidR="005F0340" w:rsidRPr="005F0340" w:rsidTr="00502D79">
        <w:trPr>
          <w:gridAfter w:val="1"/>
          <w:wAfter w:w="245" w:type="dxa"/>
          <w:cantSplit/>
          <w:trHeight w:val="540"/>
          <w:jc w:val="center"/>
        </w:trPr>
        <w:tc>
          <w:tcPr>
            <w:tcW w:w="1413" w:type="dxa"/>
            <w:gridSpan w:val="2"/>
            <w:vMerge/>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640"/>
              <w:rPr>
                <w:rFonts w:ascii="宋体" w:hAnsi="宋体" w:cs="Times New Roman"/>
                <w:bCs/>
                <w:spacing w:val="20"/>
                <w:sz w:val="28"/>
                <w:szCs w:val="28"/>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tc>
        <w:tc>
          <w:tcPr>
            <w:tcW w:w="3176" w:type="dxa"/>
            <w:gridSpan w:val="4"/>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r>
      <w:tr w:rsidR="005F0340" w:rsidRPr="005F0340" w:rsidTr="00502D79">
        <w:trPr>
          <w:gridAfter w:val="1"/>
          <w:wAfter w:w="245" w:type="dxa"/>
          <w:cantSplit/>
          <w:trHeight w:val="540"/>
          <w:jc w:val="center"/>
        </w:trPr>
        <w:tc>
          <w:tcPr>
            <w:tcW w:w="1413" w:type="dxa"/>
            <w:gridSpan w:val="2"/>
            <w:vMerge/>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640"/>
              <w:rPr>
                <w:rFonts w:ascii="宋体" w:hAnsi="宋体" w:cs="Times New Roman"/>
                <w:bCs/>
                <w:spacing w:val="20"/>
                <w:sz w:val="28"/>
                <w:szCs w:val="28"/>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tc>
        <w:tc>
          <w:tcPr>
            <w:tcW w:w="3176" w:type="dxa"/>
            <w:gridSpan w:val="4"/>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r>
      <w:tr w:rsidR="005F0340" w:rsidRPr="005F0340" w:rsidTr="00502D79">
        <w:trPr>
          <w:gridAfter w:val="1"/>
          <w:wAfter w:w="245" w:type="dxa"/>
          <w:cantSplit/>
          <w:trHeight w:val="540"/>
          <w:jc w:val="center"/>
        </w:trPr>
        <w:tc>
          <w:tcPr>
            <w:tcW w:w="1413" w:type="dxa"/>
            <w:gridSpan w:val="2"/>
            <w:vMerge/>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640"/>
              <w:rPr>
                <w:rFonts w:ascii="宋体" w:hAnsi="宋体" w:cs="Times New Roman"/>
                <w:bCs/>
                <w:spacing w:val="20"/>
                <w:sz w:val="28"/>
                <w:szCs w:val="28"/>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tc>
        <w:tc>
          <w:tcPr>
            <w:tcW w:w="3176" w:type="dxa"/>
            <w:gridSpan w:val="4"/>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r>
      <w:tr w:rsidR="005F0340" w:rsidRPr="005F0340" w:rsidTr="00502D79">
        <w:trPr>
          <w:gridAfter w:val="1"/>
          <w:wAfter w:w="245" w:type="dxa"/>
          <w:cantSplit/>
          <w:trHeight w:val="540"/>
          <w:jc w:val="center"/>
        </w:trPr>
        <w:tc>
          <w:tcPr>
            <w:tcW w:w="1413" w:type="dxa"/>
            <w:gridSpan w:val="2"/>
            <w:vMerge/>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640"/>
              <w:rPr>
                <w:rFonts w:ascii="宋体" w:hAnsi="宋体" w:cs="Times New Roman"/>
                <w:bCs/>
                <w:spacing w:val="20"/>
                <w:sz w:val="28"/>
                <w:szCs w:val="28"/>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tc>
        <w:tc>
          <w:tcPr>
            <w:tcW w:w="3176" w:type="dxa"/>
            <w:gridSpan w:val="4"/>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firstLineChars="200" w:firstLine="560"/>
              <w:rPr>
                <w:rFonts w:ascii="宋体" w:hAnsi="宋体" w:cs="Times New Roman"/>
                <w:bCs/>
                <w:sz w:val="28"/>
                <w:szCs w:val="28"/>
              </w:rPr>
            </w:pPr>
          </w:p>
        </w:tc>
      </w:tr>
      <w:tr w:rsidR="005F0340" w:rsidRPr="005F0340" w:rsidTr="00502D79">
        <w:trPr>
          <w:gridAfter w:val="1"/>
          <w:wAfter w:w="245" w:type="dxa"/>
          <w:cantSplit/>
          <w:trHeight w:val="924"/>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推荐人</w:t>
            </w:r>
          </w:p>
        </w:tc>
        <w:tc>
          <w:tcPr>
            <w:tcW w:w="7643" w:type="dxa"/>
            <w:gridSpan w:val="10"/>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640"/>
              <w:rPr>
                <w:rFonts w:ascii="宋体" w:hAnsi="宋体" w:cs="Times New Roman"/>
                <w:bCs/>
                <w:spacing w:val="20"/>
                <w:sz w:val="28"/>
                <w:szCs w:val="28"/>
              </w:rPr>
            </w:pPr>
          </w:p>
        </w:tc>
      </w:tr>
      <w:tr w:rsidR="005F0340" w:rsidRPr="005F0340" w:rsidTr="00502D79">
        <w:trPr>
          <w:gridAfter w:val="1"/>
          <w:wAfter w:w="245" w:type="dxa"/>
          <w:cantSplit/>
          <w:trHeight w:val="914"/>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联系电话</w:t>
            </w: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640"/>
              <w:rPr>
                <w:rFonts w:ascii="宋体" w:hAnsi="宋体" w:cs="Times New Roman"/>
                <w:bCs/>
                <w:spacing w:val="20"/>
                <w:sz w:val="28"/>
                <w:szCs w:val="28"/>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after="0" w:line="560" w:lineRule="exact"/>
              <w:jc w:val="center"/>
              <w:rPr>
                <w:rFonts w:ascii="宋体" w:hAnsi="宋体" w:cs="Times New Roman"/>
                <w:bCs/>
                <w:sz w:val="28"/>
                <w:szCs w:val="28"/>
              </w:rPr>
            </w:pPr>
            <w:r w:rsidRPr="005F0340">
              <w:rPr>
                <w:rFonts w:ascii="宋体" w:hAnsi="宋体" w:cs="Times New Roman" w:hint="eastAsia"/>
                <w:bCs/>
                <w:sz w:val="28"/>
                <w:szCs w:val="28"/>
              </w:rPr>
              <w:t>电子邮箱</w:t>
            </w:r>
          </w:p>
        </w:tc>
        <w:tc>
          <w:tcPr>
            <w:tcW w:w="3703" w:type="dxa"/>
            <w:gridSpan w:val="5"/>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640"/>
              <w:rPr>
                <w:rFonts w:ascii="宋体" w:hAnsi="宋体" w:cs="Times New Roman"/>
                <w:bCs/>
                <w:spacing w:val="20"/>
                <w:sz w:val="28"/>
                <w:szCs w:val="28"/>
              </w:rPr>
            </w:pPr>
          </w:p>
        </w:tc>
      </w:tr>
      <w:tr w:rsidR="005F0340" w:rsidRPr="005F0340" w:rsidTr="00502D79">
        <w:trPr>
          <w:trHeight w:val="5377"/>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lastRenderedPageBreak/>
              <w:t>评</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定</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条</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件</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符</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合</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性</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说</w:t>
            </w:r>
          </w:p>
          <w:p w:rsidR="005F0340" w:rsidRPr="005F0340" w:rsidRDefault="005F0340" w:rsidP="005F0340">
            <w:pPr>
              <w:spacing w:after="0" w:line="560" w:lineRule="exact"/>
              <w:ind w:leftChars="-49" w:left="-103" w:firstLineChars="200" w:firstLine="560"/>
              <w:rPr>
                <w:rFonts w:ascii="宋体" w:hAnsi="宋体" w:cs="Times New Roman"/>
                <w:bCs/>
                <w:sz w:val="28"/>
                <w:szCs w:val="28"/>
              </w:rPr>
            </w:pPr>
            <w:r w:rsidRPr="005F0340">
              <w:rPr>
                <w:rFonts w:ascii="宋体" w:hAnsi="宋体" w:cs="Times New Roman" w:hint="eastAsia"/>
                <w:bCs/>
                <w:sz w:val="28"/>
                <w:szCs w:val="28"/>
              </w:rPr>
              <w:t>明</w:t>
            </w:r>
          </w:p>
        </w:tc>
        <w:tc>
          <w:tcPr>
            <w:tcW w:w="7888" w:type="dxa"/>
            <w:gridSpan w:val="11"/>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Lines="50" w:before="120" w:after="0" w:line="560" w:lineRule="exact"/>
              <w:ind w:firstLineChars="200" w:firstLine="560"/>
              <w:jc w:val="center"/>
              <w:rPr>
                <w:rFonts w:ascii="宋体" w:hAnsi="宋体" w:cs="Times New Roman"/>
                <w:bCs/>
                <w:sz w:val="28"/>
                <w:szCs w:val="28"/>
              </w:rPr>
            </w:pPr>
            <w:r w:rsidRPr="005F0340">
              <w:rPr>
                <w:rFonts w:ascii="宋体" w:hAnsi="宋体" w:cs="Times New Roman" w:hint="eastAsia"/>
                <w:bCs/>
                <w:sz w:val="28"/>
                <w:szCs w:val="28"/>
              </w:rPr>
              <w:t>应详实、准确、客观地填写</w:t>
            </w:r>
          </w:p>
          <w:p w:rsidR="005F0340" w:rsidRPr="005F0340" w:rsidRDefault="005F0340" w:rsidP="005F0340">
            <w:pPr>
              <w:snapToGrid w:val="0"/>
              <w:spacing w:beforeLines="50" w:before="120" w:after="0" w:line="560" w:lineRule="exact"/>
              <w:ind w:firstLineChars="196" w:firstLine="549"/>
              <w:rPr>
                <w:rFonts w:ascii="宋体" w:hAnsi="宋体" w:cs="Times New Roman"/>
                <w:bCs/>
                <w:sz w:val="28"/>
                <w:szCs w:val="28"/>
              </w:rPr>
            </w:pPr>
          </w:p>
          <w:p w:rsidR="005F0340" w:rsidRPr="005F0340" w:rsidRDefault="005F0340" w:rsidP="005F0340">
            <w:pPr>
              <w:snapToGrid w:val="0"/>
              <w:spacing w:beforeLines="50" w:before="120" w:after="0" w:line="560" w:lineRule="exact"/>
              <w:ind w:firstLineChars="200" w:firstLine="560"/>
              <w:rPr>
                <w:rFonts w:ascii="宋体" w:hAnsi="宋体" w:cs="Times New Roman"/>
                <w:bCs/>
                <w:sz w:val="28"/>
                <w:szCs w:val="28"/>
              </w:rPr>
            </w:pPr>
          </w:p>
          <w:p w:rsidR="005F0340" w:rsidRPr="005F0340" w:rsidRDefault="005F0340" w:rsidP="005F0340">
            <w:pPr>
              <w:snapToGrid w:val="0"/>
              <w:spacing w:beforeLines="50" w:before="120" w:after="0" w:line="560" w:lineRule="exact"/>
              <w:ind w:firstLineChars="196" w:firstLine="549"/>
              <w:rPr>
                <w:rFonts w:ascii="宋体" w:hAnsi="宋体" w:cs="Times New Roman"/>
                <w:bCs/>
                <w:sz w:val="28"/>
                <w:szCs w:val="28"/>
              </w:rPr>
            </w:pPr>
          </w:p>
          <w:p w:rsidR="005F0340" w:rsidRPr="005F0340" w:rsidRDefault="005F0340" w:rsidP="005F0340">
            <w:pPr>
              <w:snapToGrid w:val="0"/>
              <w:spacing w:beforeLines="50" w:before="120" w:after="0" w:line="560" w:lineRule="exact"/>
              <w:ind w:firstLineChars="196" w:firstLine="549"/>
              <w:rPr>
                <w:rFonts w:ascii="宋体" w:hAnsi="宋体" w:cs="Times New Roman"/>
                <w:bCs/>
                <w:sz w:val="28"/>
                <w:szCs w:val="28"/>
              </w:rPr>
            </w:pPr>
          </w:p>
          <w:p w:rsidR="005F0340" w:rsidRPr="005F0340" w:rsidRDefault="005F0340" w:rsidP="005F0340">
            <w:pPr>
              <w:snapToGrid w:val="0"/>
              <w:spacing w:beforeLines="50" w:before="120" w:after="0" w:line="560" w:lineRule="exact"/>
              <w:ind w:firstLineChars="196" w:firstLine="549"/>
              <w:rPr>
                <w:rFonts w:ascii="宋体" w:hAnsi="宋体" w:cs="Times New Roman"/>
                <w:bCs/>
                <w:sz w:val="28"/>
                <w:szCs w:val="28"/>
              </w:rPr>
            </w:pPr>
          </w:p>
          <w:p w:rsidR="005F0340" w:rsidRPr="005F0340" w:rsidRDefault="005F0340" w:rsidP="005F0340">
            <w:pPr>
              <w:snapToGrid w:val="0"/>
              <w:spacing w:beforeLines="50" w:before="120" w:after="0" w:line="560" w:lineRule="exact"/>
              <w:ind w:firstLineChars="196" w:firstLine="549"/>
              <w:rPr>
                <w:rFonts w:ascii="宋体" w:hAnsi="宋体" w:cs="Times New Roman"/>
                <w:bCs/>
                <w:sz w:val="28"/>
                <w:szCs w:val="28"/>
              </w:rPr>
            </w:pP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560"/>
              <w:rPr>
                <w:rFonts w:ascii="宋体" w:hAnsi="宋体" w:cs="Times New Roman"/>
                <w:bCs/>
                <w:sz w:val="28"/>
                <w:szCs w:val="28"/>
              </w:rPr>
            </w:pPr>
            <w:r w:rsidRPr="005F0340">
              <w:rPr>
                <w:rFonts w:ascii="宋体" w:hAnsi="宋体" w:cs="Times New Roman" w:hint="eastAsia"/>
                <w:bCs/>
                <w:sz w:val="28"/>
                <w:szCs w:val="28"/>
              </w:rPr>
              <w:t>奖励荣誉（请附有关证明材料）</w:t>
            </w: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600"/>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r w:rsidRPr="005F0340">
              <w:rPr>
                <w:rFonts w:ascii="宋体" w:hAnsi="宋体" w:cs="Times New Roman" w:hint="eastAsia"/>
                <w:bCs/>
                <w:sz w:val="28"/>
                <w:szCs w:val="28"/>
              </w:rPr>
              <w:t>证明材料目录：</w:t>
            </w: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560"/>
              <w:rPr>
                <w:rFonts w:ascii="宋体" w:hAnsi="宋体" w:cs="Times New Roman"/>
                <w:bCs/>
                <w:sz w:val="28"/>
                <w:szCs w:val="28"/>
              </w:rPr>
            </w:pPr>
            <w:r w:rsidRPr="005F0340">
              <w:rPr>
                <w:rFonts w:ascii="宋体" w:hAnsi="宋体" w:cs="Times New Roman" w:hint="eastAsia"/>
                <w:bCs/>
                <w:sz w:val="28"/>
                <w:szCs w:val="28"/>
              </w:rPr>
              <w:lastRenderedPageBreak/>
              <w:t>国家奖学金获得情况（请附有关证明材料）</w:t>
            </w: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r w:rsidRPr="005F0340">
              <w:rPr>
                <w:rFonts w:ascii="宋体" w:hAnsi="宋体" w:cs="Times New Roman" w:hint="eastAsia"/>
                <w:bCs/>
                <w:sz w:val="28"/>
                <w:szCs w:val="28"/>
              </w:rPr>
              <w:t>证明材料目录：</w:t>
            </w: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560"/>
              <w:rPr>
                <w:rFonts w:ascii="宋体" w:hAnsi="宋体" w:cs="Times New Roman"/>
                <w:bCs/>
                <w:sz w:val="28"/>
                <w:szCs w:val="28"/>
              </w:rPr>
            </w:pPr>
            <w:r w:rsidRPr="005F0340">
              <w:rPr>
                <w:rFonts w:ascii="宋体" w:hAnsi="宋体" w:cs="Times New Roman" w:hint="eastAsia"/>
                <w:bCs/>
                <w:sz w:val="28"/>
                <w:szCs w:val="28"/>
              </w:rPr>
              <w:t>发表论文、专著及被引用的情况（请附有关证明材料）</w:t>
            </w: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r w:rsidRPr="005F0340">
              <w:rPr>
                <w:rFonts w:ascii="宋体" w:hAnsi="宋体" w:cs="Times New Roman" w:hint="eastAsia"/>
                <w:bCs/>
                <w:sz w:val="28"/>
                <w:szCs w:val="28"/>
              </w:rPr>
              <w:t>证明材料目录：</w:t>
            </w: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p w:rsidR="005F0340" w:rsidRPr="005F0340" w:rsidRDefault="005F0340" w:rsidP="005F0340">
            <w:pPr>
              <w:spacing w:after="0" w:line="560" w:lineRule="exact"/>
              <w:rPr>
                <w:rFonts w:ascii="宋体" w:hAnsi="宋体" w:cs="Times New Roman"/>
                <w:bCs/>
                <w:sz w:val="28"/>
                <w:szCs w:val="28"/>
              </w:rPr>
            </w:pP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jc w:val="center"/>
        </w:trPr>
        <w:tc>
          <w:tcPr>
            <w:tcW w:w="1191" w:type="dxa"/>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pacing w:after="0" w:line="560" w:lineRule="exact"/>
              <w:ind w:firstLineChars="200" w:firstLine="560"/>
              <w:rPr>
                <w:rFonts w:ascii="宋体" w:hAnsi="宋体" w:cs="Times New Roman"/>
                <w:bCs/>
                <w:sz w:val="28"/>
                <w:szCs w:val="28"/>
              </w:rPr>
            </w:pPr>
            <w:r w:rsidRPr="005F0340">
              <w:rPr>
                <w:rFonts w:ascii="宋体" w:hAnsi="宋体" w:cs="Times New Roman" w:hint="eastAsia"/>
                <w:bCs/>
                <w:sz w:val="28"/>
                <w:szCs w:val="28"/>
              </w:rPr>
              <w:t>声</w:t>
            </w:r>
          </w:p>
          <w:p w:rsidR="005F0340" w:rsidRPr="005F0340" w:rsidRDefault="005F0340" w:rsidP="005F0340">
            <w:pPr>
              <w:spacing w:after="0" w:line="560" w:lineRule="exact"/>
              <w:ind w:firstLineChars="200" w:firstLine="560"/>
              <w:rPr>
                <w:rFonts w:ascii="宋体" w:hAnsi="宋体" w:cs="Times New Roman"/>
                <w:bCs/>
                <w:sz w:val="28"/>
                <w:szCs w:val="28"/>
              </w:rPr>
            </w:pPr>
          </w:p>
          <w:p w:rsidR="005F0340" w:rsidRPr="005F0340" w:rsidRDefault="005F0340" w:rsidP="005F0340">
            <w:pPr>
              <w:spacing w:after="0" w:line="560" w:lineRule="exact"/>
              <w:ind w:firstLineChars="200" w:firstLine="560"/>
              <w:rPr>
                <w:rFonts w:ascii="宋体" w:hAnsi="宋体" w:cs="Times New Roman"/>
                <w:bCs/>
                <w:sz w:val="28"/>
                <w:szCs w:val="28"/>
              </w:rPr>
            </w:pPr>
            <w:r w:rsidRPr="005F0340">
              <w:rPr>
                <w:rFonts w:ascii="宋体" w:hAnsi="宋体" w:cs="Times New Roman" w:hint="eastAsia"/>
                <w:bCs/>
                <w:sz w:val="28"/>
                <w:szCs w:val="28"/>
              </w:rPr>
              <w:t>明</w:t>
            </w:r>
          </w:p>
        </w:tc>
        <w:tc>
          <w:tcPr>
            <w:tcW w:w="8110" w:type="dxa"/>
            <w:gridSpan w:val="12"/>
            <w:tcBorders>
              <w:top w:val="single" w:sz="4" w:space="0" w:color="auto"/>
              <w:left w:val="nil"/>
              <w:bottom w:val="single" w:sz="4" w:space="0" w:color="auto"/>
              <w:right w:val="single" w:sz="4" w:space="0" w:color="auto"/>
            </w:tcBorders>
            <w:vAlign w:val="center"/>
          </w:tcPr>
          <w:p w:rsidR="005F0340" w:rsidRPr="005F0340" w:rsidRDefault="005F0340" w:rsidP="005F0340">
            <w:pPr>
              <w:spacing w:after="0" w:line="560" w:lineRule="exact"/>
              <w:ind w:firstLineChars="200" w:firstLine="560"/>
              <w:rPr>
                <w:rFonts w:ascii="宋体" w:hAnsi="宋体" w:cs="Times New Roman"/>
                <w:bCs/>
                <w:sz w:val="28"/>
                <w:szCs w:val="28"/>
              </w:rPr>
            </w:pPr>
            <w:r w:rsidRPr="005F0340">
              <w:rPr>
                <w:rFonts w:ascii="宋体" w:hAnsi="宋体" w:cs="Times New Roman" w:hint="eastAsia"/>
                <w:bCs/>
                <w:sz w:val="28"/>
                <w:szCs w:val="28"/>
              </w:rPr>
              <w:t>本人对以上内容及全部附件材料进行了审查，对其客观性和真实性负责。如有不符，本人愿意承担相关后果并接受相应的处理。</w:t>
            </w:r>
          </w:p>
          <w:p w:rsidR="005F0340" w:rsidRPr="005F0340" w:rsidRDefault="005F0340" w:rsidP="005F0340">
            <w:pPr>
              <w:spacing w:after="0" w:line="560" w:lineRule="exact"/>
              <w:ind w:firstLineChars="200" w:firstLine="560"/>
              <w:rPr>
                <w:rFonts w:ascii="宋体" w:hAnsi="宋体" w:cs="Times New Roman"/>
                <w:bCs/>
                <w:sz w:val="28"/>
                <w:szCs w:val="28"/>
              </w:rPr>
            </w:pPr>
          </w:p>
          <w:p w:rsidR="005F0340" w:rsidRPr="005F0340" w:rsidRDefault="005F0340" w:rsidP="005F0340">
            <w:pPr>
              <w:spacing w:after="0" w:line="560" w:lineRule="exact"/>
              <w:ind w:firstLineChars="200" w:firstLine="560"/>
              <w:rPr>
                <w:rFonts w:ascii="宋体" w:hAnsi="宋体" w:cs="Times New Roman"/>
                <w:bCs/>
                <w:sz w:val="28"/>
                <w:szCs w:val="28"/>
              </w:rPr>
            </w:pPr>
          </w:p>
          <w:p w:rsidR="005F0340" w:rsidRDefault="005F0340" w:rsidP="005F0340">
            <w:pPr>
              <w:spacing w:beforeLines="50" w:before="120" w:after="0" w:line="560" w:lineRule="exact"/>
              <w:ind w:firstLineChars="200" w:firstLine="560"/>
              <w:rPr>
                <w:rFonts w:ascii="宋体" w:hAnsi="宋体" w:cs="Times New Roman" w:hint="eastAsia"/>
                <w:bCs/>
                <w:sz w:val="28"/>
                <w:szCs w:val="28"/>
              </w:rPr>
            </w:pPr>
            <w:r w:rsidRPr="005F0340">
              <w:rPr>
                <w:rFonts w:ascii="宋体" w:hAnsi="宋体" w:cs="Times New Roman" w:hint="eastAsia"/>
                <w:bCs/>
                <w:sz w:val="28"/>
                <w:szCs w:val="28"/>
              </w:rPr>
              <w:t>被推荐人签名：</w:t>
            </w:r>
          </w:p>
          <w:p w:rsidR="0067287B" w:rsidRPr="005F0340" w:rsidRDefault="0067287B" w:rsidP="005F0340">
            <w:pPr>
              <w:spacing w:beforeLines="50" w:before="120" w:after="0" w:line="560" w:lineRule="exact"/>
              <w:ind w:firstLineChars="200" w:firstLine="560"/>
              <w:rPr>
                <w:rFonts w:ascii="宋体" w:hAnsi="宋体" w:cs="Times New Roman"/>
                <w:bCs/>
                <w:sz w:val="28"/>
                <w:szCs w:val="28"/>
              </w:rPr>
            </w:pPr>
            <w:bookmarkStart w:id="0" w:name="_GoBack"/>
            <w:bookmarkEnd w:id="0"/>
          </w:p>
          <w:p w:rsidR="005F0340" w:rsidRPr="005F0340" w:rsidRDefault="005F0340" w:rsidP="005F0340">
            <w:pPr>
              <w:spacing w:after="0" w:line="560" w:lineRule="exact"/>
              <w:ind w:firstLineChars="2200" w:firstLine="6160"/>
              <w:rPr>
                <w:rFonts w:ascii="宋体" w:hAnsi="宋体" w:cs="Times New Roman"/>
                <w:bCs/>
                <w:sz w:val="28"/>
                <w:szCs w:val="28"/>
              </w:rPr>
            </w:pPr>
            <w:r w:rsidRPr="005F0340">
              <w:rPr>
                <w:rFonts w:ascii="宋体" w:hAnsi="宋体" w:cs="Times New Roman" w:hint="eastAsia"/>
                <w:bCs/>
                <w:sz w:val="28"/>
                <w:szCs w:val="28"/>
              </w:rPr>
              <w:t>年</w:t>
            </w:r>
            <w:r w:rsidRPr="005F0340">
              <w:rPr>
                <w:rFonts w:ascii="宋体" w:hAnsi="宋体" w:cs="Times New Roman"/>
                <w:bCs/>
                <w:sz w:val="28"/>
                <w:szCs w:val="28"/>
              </w:rPr>
              <w:t xml:space="preserve">   </w:t>
            </w:r>
            <w:r w:rsidRPr="005F0340">
              <w:rPr>
                <w:rFonts w:ascii="宋体" w:hAnsi="宋体" w:cs="Times New Roman" w:hint="eastAsia"/>
                <w:bCs/>
                <w:sz w:val="28"/>
                <w:szCs w:val="28"/>
              </w:rPr>
              <w:t>月</w:t>
            </w:r>
            <w:r w:rsidRPr="005F0340">
              <w:rPr>
                <w:rFonts w:ascii="宋体" w:hAnsi="宋体" w:cs="Times New Roman"/>
                <w:bCs/>
                <w:sz w:val="28"/>
                <w:szCs w:val="28"/>
              </w:rPr>
              <w:t xml:space="preserve">   </w:t>
            </w:r>
            <w:r w:rsidRPr="005F0340">
              <w:rPr>
                <w:rFonts w:ascii="宋体" w:hAnsi="宋体" w:cs="Times New Roman" w:hint="eastAsia"/>
                <w:bCs/>
                <w:sz w:val="28"/>
                <w:szCs w:val="28"/>
              </w:rPr>
              <w:t>日</w:t>
            </w:r>
          </w:p>
        </w:tc>
      </w:tr>
      <w:tr w:rsidR="005F0340" w:rsidRPr="005F0340" w:rsidTr="00502D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r w:rsidRPr="005F0340">
              <w:rPr>
                <w:rFonts w:ascii="宋体" w:hAnsi="宋体" w:cs="Times New Roman" w:hint="eastAsia"/>
                <w:bCs/>
                <w:sz w:val="28"/>
                <w:szCs w:val="28"/>
              </w:rPr>
              <w:lastRenderedPageBreak/>
              <w:t>推荐人推荐意见：</w:t>
            </w: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p>
          <w:p w:rsidR="005F0340" w:rsidRPr="005F0340" w:rsidRDefault="005F0340" w:rsidP="005F0340">
            <w:pPr>
              <w:snapToGrid w:val="0"/>
              <w:spacing w:before="120" w:after="0" w:line="560" w:lineRule="exact"/>
              <w:ind w:right="-335" w:firstLineChars="200" w:firstLine="560"/>
              <w:rPr>
                <w:rFonts w:ascii="宋体" w:hAnsi="宋体" w:cs="Times New Roman"/>
                <w:bCs/>
                <w:sz w:val="28"/>
                <w:szCs w:val="28"/>
              </w:rPr>
            </w:pPr>
            <w:r w:rsidRPr="005F0340">
              <w:rPr>
                <w:rFonts w:ascii="宋体" w:hAnsi="宋体" w:cs="Times New Roman" w:hint="eastAsia"/>
                <w:bCs/>
                <w:sz w:val="28"/>
                <w:szCs w:val="28"/>
              </w:rPr>
              <w:t>推荐人签名：</w:t>
            </w:r>
            <w:r w:rsidRPr="005F0340">
              <w:rPr>
                <w:rFonts w:ascii="宋体" w:hAnsi="宋体" w:cs="Times New Roman"/>
                <w:bCs/>
                <w:sz w:val="28"/>
                <w:szCs w:val="28"/>
              </w:rPr>
              <w:t xml:space="preserve">                                  </w:t>
            </w:r>
            <w:r w:rsidRPr="005F0340">
              <w:rPr>
                <w:rFonts w:ascii="宋体" w:hAnsi="宋体" w:cs="Times New Roman" w:hint="eastAsia"/>
                <w:bCs/>
                <w:sz w:val="28"/>
                <w:szCs w:val="28"/>
              </w:rPr>
              <w:t>年</w:t>
            </w:r>
            <w:r w:rsidRPr="005F0340">
              <w:rPr>
                <w:rFonts w:ascii="宋体" w:hAnsi="宋体" w:cs="Times New Roman"/>
                <w:bCs/>
                <w:sz w:val="28"/>
                <w:szCs w:val="28"/>
              </w:rPr>
              <w:t xml:space="preserve">    </w:t>
            </w:r>
            <w:r w:rsidRPr="005F0340">
              <w:rPr>
                <w:rFonts w:ascii="宋体" w:hAnsi="宋体" w:cs="Times New Roman" w:hint="eastAsia"/>
                <w:bCs/>
                <w:sz w:val="28"/>
                <w:szCs w:val="28"/>
              </w:rPr>
              <w:t>月</w:t>
            </w:r>
            <w:r w:rsidRPr="005F0340">
              <w:rPr>
                <w:rFonts w:ascii="宋体" w:hAnsi="宋体" w:cs="Times New Roman"/>
                <w:bCs/>
                <w:sz w:val="28"/>
                <w:szCs w:val="28"/>
              </w:rPr>
              <w:t xml:space="preserve">    </w:t>
            </w:r>
            <w:r w:rsidRPr="005F0340">
              <w:rPr>
                <w:rFonts w:ascii="宋体" w:hAnsi="宋体" w:cs="Times New Roman" w:hint="eastAsia"/>
                <w:bCs/>
                <w:sz w:val="28"/>
                <w:szCs w:val="28"/>
              </w:rPr>
              <w:t>日</w:t>
            </w:r>
          </w:p>
        </w:tc>
      </w:tr>
    </w:tbl>
    <w:p w:rsidR="005F0340" w:rsidRPr="005F0340" w:rsidRDefault="005F0340" w:rsidP="005F0340">
      <w:pPr>
        <w:spacing w:after="0" w:line="560" w:lineRule="exact"/>
        <w:rPr>
          <w:rFonts w:ascii="宋体" w:hAnsi="宋体" w:cs="Times New Roman"/>
          <w:bCs/>
          <w:sz w:val="28"/>
          <w:szCs w:val="28"/>
        </w:rPr>
      </w:pPr>
    </w:p>
    <w:p w:rsidR="005F0340" w:rsidRPr="005F0340" w:rsidRDefault="005F0340">
      <w:pPr>
        <w:pStyle w:val="NOTENormal"/>
        <w:spacing w:after="0" w:line="360" w:lineRule="auto"/>
        <w:ind w:firstLineChars="200" w:firstLine="560"/>
        <w:jc w:val="right"/>
        <w:rPr>
          <w:rFonts w:ascii="仿宋" w:eastAsia="仿宋" w:hAnsi="仿宋"/>
          <w:sz w:val="28"/>
          <w:szCs w:val="28"/>
        </w:rPr>
      </w:pPr>
    </w:p>
    <w:sectPr w:rsidR="005F0340" w:rsidRPr="005F0340">
      <w:pgSz w:w="11906" w:h="16838"/>
      <w:pgMar w:top="1440" w:right="1800" w:bottom="1440" w:left="1800"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9C" w:rsidRDefault="00351A9C">
      <w:pPr>
        <w:spacing w:line="240" w:lineRule="auto"/>
      </w:pPr>
      <w:r>
        <w:separator/>
      </w:r>
    </w:p>
  </w:endnote>
  <w:endnote w:type="continuationSeparator" w:id="0">
    <w:p w:rsidR="00351A9C" w:rsidRDefault="00351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9C" w:rsidRDefault="00351A9C">
      <w:pPr>
        <w:spacing w:after="0"/>
      </w:pPr>
      <w:r>
        <w:separator/>
      </w:r>
    </w:p>
  </w:footnote>
  <w:footnote w:type="continuationSeparator" w:id="0">
    <w:p w:rsidR="00351A9C" w:rsidRDefault="00351A9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zljYjBjZDIwYTEyMjcwYzc2NzdhY2I0NTAxNDcifQ=="/>
  </w:docVars>
  <w:rsids>
    <w:rsidRoot w:val="0016091D"/>
    <w:rsid w:val="00074117"/>
    <w:rsid w:val="000B67B3"/>
    <w:rsid w:val="0016091D"/>
    <w:rsid w:val="00351A9C"/>
    <w:rsid w:val="0041427E"/>
    <w:rsid w:val="00470455"/>
    <w:rsid w:val="004A6D99"/>
    <w:rsid w:val="004C413D"/>
    <w:rsid w:val="004D7706"/>
    <w:rsid w:val="004E0BE6"/>
    <w:rsid w:val="005F0340"/>
    <w:rsid w:val="0067287B"/>
    <w:rsid w:val="006B4CDE"/>
    <w:rsid w:val="00771EFE"/>
    <w:rsid w:val="00815B63"/>
    <w:rsid w:val="0093441C"/>
    <w:rsid w:val="00941D1E"/>
    <w:rsid w:val="00984477"/>
    <w:rsid w:val="00985FB2"/>
    <w:rsid w:val="00AB751D"/>
    <w:rsid w:val="00C778AA"/>
    <w:rsid w:val="00D85A95"/>
    <w:rsid w:val="00E03C01"/>
    <w:rsid w:val="00E87E8C"/>
    <w:rsid w:val="148F7FEE"/>
    <w:rsid w:val="475E2F57"/>
    <w:rsid w:val="76A86B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customStyle="1" w:styleId="NOTENormal">
    <w:name w:val="NOTE_Normal"/>
    <w:basedOn w:val="a"/>
    <w:qFormat/>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5">
    <w:name w:val="Date"/>
    <w:basedOn w:val="a"/>
    <w:next w:val="a"/>
    <w:link w:val="Char1"/>
    <w:uiPriority w:val="99"/>
    <w:semiHidden/>
    <w:unhideWhenUsed/>
    <w:rsid w:val="005F0340"/>
    <w:pPr>
      <w:ind w:leftChars="2500" w:left="100"/>
    </w:pPr>
  </w:style>
  <w:style w:type="character" w:customStyle="1" w:styleId="Char1">
    <w:name w:val="日期 Char"/>
    <w:basedOn w:val="a0"/>
    <w:link w:val="a5"/>
    <w:uiPriority w:val="99"/>
    <w:semiHidden/>
    <w:rsid w:val="005F034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customStyle="1" w:styleId="NOTENormal">
    <w:name w:val="NOTE_Normal"/>
    <w:basedOn w:val="a"/>
    <w:qFormat/>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5">
    <w:name w:val="Date"/>
    <w:basedOn w:val="a"/>
    <w:next w:val="a"/>
    <w:link w:val="Char1"/>
    <w:uiPriority w:val="99"/>
    <w:semiHidden/>
    <w:unhideWhenUsed/>
    <w:rsid w:val="005F0340"/>
    <w:pPr>
      <w:ind w:leftChars="2500" w:left="100"/>
    </w:pPr>
  </w:style>
  <w:style w:type="character" w:customStyle="1" w:styleId="Char1">
    <w:name w:val="日期 Char"/>
    <w:basedOn w:val="a0"/>
    <w:link w:val="a5"/>
    <w:uiPriority w:val="99"/>
    <w:semiHidden/>
    <w:rsid w:val="005F03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lenovo</cp:lastModifiedBy>
  <cp:revision>4</cp:revision>
  <dcterms:created xsi:type="dcterms:W3CDTF">2023-03-26T01:12:00Z</dcterms:created>
  <dcterms:modified xsi:type="dcterms:W3CDTF">2023-03-26T04:16:00Z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5FCDED14D8624F4E8BA0589F5FAF7265</vt:lpwstr>
  </property>
  <property fmtid="{D5CDD505-2E9C-101B-9397-08002B2CF9AE}" pid="4" name="GrammarlyDocumentId">
    <vt:lpwstr>74fc09e8ca2f5f211f2a9b6a940d65409cc15781508cf1816bc5b9a12ba0bb56</vt:lpwstr>
  </property>
</Properties>
</file>